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AFD7" w14:textId="45B8DE32" w:rsidR="00A81037" w:rsidRDefault="00A81037" w:rsidP="00A81037">
      <w:pPr>
        <w:pStyle w:val="Title"/>
      </w:pPr>
    </w:p>
    <w:p w14:paraId="18B0AD90" w14:textId="2EA5030C" w:rsidR="00A81037" w:rsidRDefault="001D1335" w:rsidP="00A81037">
      <w:pPr>
        <w:pStyle w:val="Title"/>
      </w:pPr>
      <w:r>
        <w:rPr>
          <w:noProof/>
        </w:rPr>
        <w:drawing>
          <wp:anchor distT="0" distB="0" distL="114300" distR="114300" simplePos="0" relativeHeight="251663360" behindDoc="1" locked="0" layoutInCell="1" allowOverlap="1" wp14:anchorId="4F1907B9" wp14:editId="2A3A91D7">
            <wp:simplePos x="0" y="0"/>
            <wp:positionH relativeFrom="column">
              <wp:posOffset>1723390</wp:posOffset>
            </wp:positionH>
            <wp:positionV relativeFrom="paragraph">
              <wp:posOffset>33020</wp:posOffset>
            </wp:positionV>
            <wp:extent cx="3292475" cy="6858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2475" cy="685800"/>
                    </a:xfrm>
                    <a:prstGeom prst="rect">
                      <a:avLst/>
                    </a:prstGeom>
                    <a:noFill/>
                  </pic:spPr>
                </pic:pic>
              </a:graphicData>
            </a:graphic>
            <wp14:sizeRelH relativeFrom="page">
              <wp14:pctWidth>0</wp14:pctWidth>
            </wp14:sizeRelH>
            <wp14:sizeRelV relativeFrom="page">
              <wp14:pctHeight>0</wp14:pctHeight>
            </wp14:sizeRelV>
          </wp:anchor>
        </w:drawing>
      </w:r>
    </w:p>
    <w:p w14:paraId="4CFF3AB7" w14:textId="5E885155" w:rsidR="00A81037" w:rsidRDefault="00A81037" w:rsidP="00A81037">
      <w:pPr>
        <w:pStyle w:val="Title"/>
      </w:pPr>
    </w:p>
    <w:p w14:paraId="767C4A4E" w14:textId="77777777" w:rsidR="00A81037" w:rsidRDefault="00A81037" w:rsidP="00A81037">
      <w:pPr>
        <w:pStyle w:val="Title"/>
      </w:pPr>
    </w:p>
    <w:p w14:paraId="193B8BA6" w14:textId="77777777" w:rsidR="00A81037" w:rsidRDefault="00A81037" w:rsidP="00A81037">
      <w:pPr>
        <w:pStyle w:val="Title"/>
      </w:pPr>
    </w:p>
    <w:p w14:paraId="1C6915C8" w14:textId="77777777" w:rsidR="00A81037" w:rsidRDefault="00A81037" w:rsidP="00A81037">
      <w:pPr>
        <w:pStyle w:val="Title"/>
      </w:pPr>
    </w:p>
    <w:p w14:paraId="7869ABDA" w14:textId="77777777" w:rsidR="00C55FB3" w:rsidRPr="00E54274" w:rsidRDefault="00C55FB3" w:rsidP="00C55FB3">
      <w:pPr>
        <w:jc w:val="center"/>
        <w:rPr>
          <w:rFonts w:ascii="Arial" w:hAnsi="Arial"/>
          <w:bCs/>
          <w:sz w:val="32"/>
        </w:rPr>
      </w:pPr>
      <w:r w:rsidRPr="00E54274">
        <w:rPr>
          <w:rFonts w:ascii="Arial" w:hAnsi="Arial"/>
          <w:bCs/>
          <w:sz w:val="32"/>
        </w:rPr>
        <w:t>Community Development Department</w:t>
      </w:r>
    </w:p>
    <w:p w14:paraId="0C6F2A15" w14:textId="77777777" w:rsidR="004C4281" w:rsidRDefault="004C4281" w:rsidP="008A7EA3">
      <w:pPr>
        <w:jc w:val="center"/>
        <w:rPr>
          <w:color w:val="FFFFFF" w:themeColor="background1"/>
        </w:rPr>
      </w:pPr>
    </w:p>
    <w:p w14:paraId="762D22A6" w14:textId="77777777" w:rsidR="004C4281" w:rsidRDefault="004C4281" w:rsidP="008A7EA3">
      <w:pPr>
        <w:jc w:val="center"/>
        <w:rPr>
          <w:color w:val="FFFFFF" w:themeColor="background1"/>
        </w:rPr>
      </w:pPr>
    </w:p>
    <w:p w14:paraId="24CC1324" w14:textId="1FAE20CD" w:rsidR="008A7EA3" w:rsidRDefault="00915A92" w:rsidP="008A7EA3">
      <w:pPr>
        <w:jc w:val="center"/>
        <w:rPr>
          <w:color w:val="FFFFFF" w:themeColor="background1"/>
        </w:rPr>
      </w:pPr>
      <w:r w:rsidRPr="00EF3893">
        <w:rPr>
          <w:rFonts w:ascii="Arial" w:hAnsi="Arial"/>
          <w:b/>
          <w:noProof/>
          <w:sz w:val="40"/>
          <w:szCs w:val="40"/>
        </w:rPr>
        <mc:AlternateContent>
          <mc:Choice Requires="wps">
            <w:drawing>
              <wp:anchor distT="45720" distB="45720" distL="114300" distR="114300" simplePos="0" relativeHeight="251661312" behindDoc="0" locked="0" layoutInCell="1" allowOverlap="1" wp14:anchorId="53226773" wp14:editId="205E4228">
                <wp:simplePos x="0" y="0"/>
                <wp:positionH relativeFrom="margin">
                  <wp:posOffset>139065</wp:posOffset>
                </wp:positionH>
                <wp:positionV relativeFrom="paragraph">
                  <wp:posOffset>337485</wp:posOffset>
                </wp:positionV>
                <wp:extent cx="6678930" cy="1404620"/>
                <wp:effectExtent l="0" t="0" r="266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0070C0"/>
                        </a:solidFill>
                        <a:ln w="9525">
                          <a:solidFill>
                            <a:srgbClr val="000000"/>
                          </a:solidFill>
                          <a:miter lim="800000"/>
                          <a:headEnd/>
                          <a:tailEnd/>
                        </a:ln>
                      </wps:spPr>
                      <wps:txbx>
                        <w:txbxContent>
                          <w:p w14:paraId="76DC7B3A" w14:textId="77777777" w:rsidR="00646212" w:rsidRDefault="00477C84" w:rsidP="00C55FB3">
                            <w:pPr>
                              <w:jc w:val="center"/>
                              <w:rPr>
                                <w:rFonts w:ascii="Arial" w:hAnsi="Arial"/>
                                <w:b/>
                                <w:color w:val="FFFFFF" w:themeColor="background1"/>
                                <w:sz w:val="32"/>
                                <w:szCs w:val="32"/>
                              </w:rPr>
                            </w:pPr>
                            <w:r>
                              <w:rPr>
                                <w:rFonts w:ascii="Arial" w:hAnsi="Arial"/>
                                <w:b/>
                                <w:color w:val="FFFFFF" w:themeColor="background1"/>
                                <w:sz w:val="32"/>
                                <w:szCs w:val="32"/>
                              </w:rPr>
                              <w:t xml:space="preserve">HOME INVESTMENT PARTNERSHIPS PROGRAM (HOME) </w:t>
                            </w:r>
                          </w:p>
                          <w:p w14:paraId="08A03563" w14:textId="77777777" w:rsidR="00646212" w:rsidRDefault="00646212" w:rsidP="00C55FB3">
                            <w:pPr>
                              <w:jc w:val="center"/>
                              <w:rPr>
                                <w:rFonts w:ascii="Arial" w:hAnsi="Arial"/>
                                <w:b/>
                                <w:color w:val="FFFFFF" w:themeColor="background1"/>
                                <w:sz w:val="32"/>
                                <w:szCs w:val="32"/>
                              </w:rPr>
                            </w:pPr>
                          </w:p>
                          <w:p w14:paraId="5F8E9281" w14:textId="03705CAE" w:rsidR="00646212" w:rsidRDefault="00646212" w:rsidP="00C55FB3">
                            <w:pPr>
                              <w:jc w:val="center"/>
                              <w:rPr>
                                <w:rFonts w:ascii="Arial" w:hAnsi="Arial"/>
                                <w:b/>
                                <w:color w:val="FFFFFF" w:themeColor="background1"/>
                                <w:sz w:val="32"/>
                                <w:szCs w:val="32"/>
                              </w:rPr>
                            </w:pPr>
                            <w:r>
                              <w:rPr>
                                <w:rFonts w:ascii="Arial" w:hAnsi="Arial"/>
                                <w:b/>
                                <w:color w:val="FFFFFF" w:themeColor="background1"/>
                                <w:sz w:val="32"/>
                                <w:szCs w:val="32"/>
                              </w:rPr>
                              <w:t>AFFORDABLE HOUSING DEVELOPMENT PROGRAM</w:t>
                            </w:r>
                          </w:p>
                          <w:p w14:paraId="64AD4030" w14:textId="78F81019" w:rsidR="0075755A" w:rsidRPr="004C4281" w:rsidRDefault="0075755A" w:rsidP="00C55FB3">
                            <w:pPr>
                              <w:jc w:val="center"/>
                              <w:rPr>
                                <w:rFonts w:ascii="Arial" w:hAnsi="Arial"/>
                                <w:b/>
                                <w:color w:val="FFFFFF" w:themeColor="background1"/>
                                <w:sz w:val="32"/>
                                <w:szCs w:val="32"/>
                              </w:rPr>
                            </w:pPr>
                            <w:r w:rsidRPr="004C4281">
                              <w:rPr>
                                <w:rFonts w:ascii="Arial" w:hAnsi="Arial"/>
                                <w:b/>
                                <w:color w:val="FFFFFF" w:themeColor="background1"/>
                                <w:sz w:val="32"/>
                                <w:szCs w:val="32"/>
                              </w:rPr>
                              <w:t>APPLICATION 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26773" id="_x0000_t202" coordsize="21600,21600" o:spt="202" path="m,l,21600r21600,l21600,xe">
                <v:stroke joinstyle="miter"/>
                <v:path gradientshapeok="t" o:connecttype="rect"/>
              </v:shapetype>
              <v:shape id="Text Box 2" o:spid="_x0000_s1026" type="#_x0000_t202" style="position:absolute;left:0;text-align:left;margin-left:10.95pt;margin-top:26.55pt;width:525.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" fillcolor="#0070c0">
                <v:textbox style="mso-fit-shape-to-text:t">
                  <w:txbxContent>
                    <w:p w14:paraId="76DC7B3A" w14:textId="77777777" w:rsidR="00646212" w:rsidRDefault="00477C84" w:rsidP="00C55FB3">
                      <w:pPr>
                        <w:jc w:val="center"/>
                        <w:rPr>
                          <w:rFonts w:ascii="Arial" w:hAnsi="Arial"/>
                          <w:b/>
                          <w:color w:val="FFFFFF" w:themeColor="background1"/>
                          <w:sz w:val="32"/>
                          <w:szCs w:val="32"/>
                        </w:rPr>
                      </w:pPr>
                      <w:r>
                        <w:rPr>
                          <w:rFonts w:ascii="Arial" w:hAnsi="Arial"/>
                          <w:b/>
                          <w:color w:val="FFFFFF" w:themeColor="background1"/>
                          <w:sz w:val="32"/>
                          <w:szCs w:val="32"/>
                        </w:rPr>
                        <w:t xml:space="preserve">HOME INVESTMENT PARTNERSHIPS PROGRAM (HOME) </w:t>
                      </w:r>
                    </w:p>
                    <w:p w14:paraId="08A03563" w14:textId="77777777" w:rsidR="00646212" w:rsidRDefault="00646212" w:rsidP="00C55FB3">
                      <w:pPr>
                        <w:jc w:val="center"/>
                        <w:rPr>
                          <w:rFonts w:ascii="Arial" w:hAnsi="Arial"/>
                          <w:b/>
                          <w:color w:val="FFFFFF" w:themeColor="background1"/>
                          <w:sz w:val="32"/>
                          <w:szCs w:val="32"/>
                        </w:rPr>
                      </w:pPr>
                    </w:p>
                    <w:p w14:paraId="5F8E9281" w14:textId="03705CAE" w:rsidR="00646212" w:rsidRDefault="00646212" w:rsidP="00C55FB3">
                      <w:pPr>
                        <w:jc w:val="center"/>
                        <w:rPr>
                          <w:rFonts w:ascii="Arial" w:hAnsi="Arial"/>
                          <w:b/>
                          <w:color w:val="FFFFFF" w:themeColor="background1"/>
                          <w:sz w:val="32"/>
                          <w:szCs w:val="32"/>
                        </w:rPr>
                      </w:pPr>
                      <w:r>
                        <w:rPr>
                          <w:rFonts w:ascii="Arial" w:hAnsi="Arial"/>
                          <w:b/>
                          <w:color w:val="FFFFFF" w:themeColor="background1"/>
                          <w:sz w:val="32"/>
                          <w:szCs w:val="32"/>
                        </w:rPr>
                        <w:t>AFFORDABLE HOUSING DEVELOPMENT PROGRAM</w:t>
                      </w:r>
                    </w:p>
                    <w:p w14:paraId="64AD4030" w14:textId="78F81019" w:rsidR="0075755A" w:rsidRPr="004C4281" w:rsidRDefault="0075755A" w:rsidP="00C55FB3">
                      <w:pPr>
                        <w:jc w:val="center"/>
                        <w:rPr>
                          <w:rFonts w:ascii="Arial" w:hAnsi="Arial"/>
                          <w:b/>
                          <w:color w:val="FFFFFF" w:themeColor="background1"/>
                          <w:sz w:val="32"/>
                          <w:szCs w:val="32"/>
                        </w:rPr>
                      </w:pPr>
                      <w:r w:rsidRPr="004C4281">
                        <w:rPr>
                          <w:rFonts w:ascii="Arial" w:hAnsi="Arial"/>
                          <w:b/>
                          <w:color w:val="FFFFFF" w:themeColor="background1"/>
                          <w:sz w:val="32"/>
                          <w:szCs w:val="32"/>
                        </w:rPr>
                        <w:t>APPLICATION GUIDELINES</w:t>
                      </w:r>
                    </w:p>
                  </w:txbxContent>
                </v:textbox>
                <w10:wrap type="square" anchorx="margin"/>
              </v:shape>
            </w:pict>
          </mc:Fallback>
        </mc:AlternateContent>
      </w:r>
    </w:p>
    <w:p w14:paraId="0FFD9FC9" w14:textId="521F0981" w:rsidR="008A7EA3" w:rsidRDefault="008A7EA3" w:rsidP="008A7EA3">
      <w:pPr>
        <w:jc w:val="center"/>
        <w:rPr>
          <w:color w:val="FFFFFF" w:themeColor="background1"/>
        </w:rPr>
      </w:pPr>
    </w:p>
    <w:p w14:paraId="4583D699" w14:textId="3D1DE8CC" w:rsidR="008A7EA3" w:rsidRDefault="008A7EA3" w:rsidP="008A7EA3">
      <w:pPr>
        <w:jc w:val="center"/>
        <w:rPr>
          <w:color w:val="FFFFFF" w:themeColor="background1"/>
        </w:rPr>
      </w:pPr>
    </w:p>
    <w:p w14:paraId="3F78AC4E" w14:textId="77777777" w:rsidR="00915A92" w:rsidRPr="00EF3893" w:rsidRDefault="00915A92" w:rsidP="008A7EA3">
      <w:pPr>
        <w:jc w:val="center"/>
        <w:rPr>
          <w:color w:val="FFFFFF" w:themeColor="background1"/>
        </w:rPr>
      </w:pPr>
    </w:p>
    <w:p w14:paraId="7A658986" w14:textId="77777777" w:rsidR="00C55FB3" w:rsidRPr="004C4281" w:rsidRDefault="00C55FB3" w:rsidP="00C55FB3">
      <w:pPr>
        <w:jc w:val="center"/>
        <w:rPr>
          <w:rFonts w:ascii="Arial" w:hAnsi="Arial"/>
          <w:b/>
          <w:szCs w:val="24"/>
        </w:rPr>
      </w:pPr>
    </w:p>
    <w:p w14:paraId="5FCA3B7C" w14:textId="77777777" w:rsidR="007B0B65" w:rsidRDefault="007B0B65" w:rsidP="00C55FB3">
      <w:pPr>
        <w:autoSpaceDE w:val="0"/>
        <w:autoSpaceDN w:val="0"/>
        <w:adjustRightInd w:val="0"/>
        <w:jc w:val="center"/>
        <w:rPr>
          <w:rFonts w:ascii="Arial" w:hAnsi="Arial" w:cs="Arial"/>
          <w:b/>
          <w:bCs/>
          <w:sz w:val="28"/>
          <w:szCs w:val="28"/>
        </w:rPr>
      </w:pPr>
    </w:p>
    <w:p w14:paraId="745C1F7B" w14:textId="77777777" w:rsidR="00C55FB3" w:rsidRDefault="00C55FB3" w:rsidP="00C55FB3">
      <w:pPr>
        <w:autoSpaceDE w:val="0"/>
        <w:autoSpaceDN w:val="0"/>
        <w:adjustRightInd w:val="0"/>
        <w:rPr>
          <w:rFonts w:ascii="Arial" w:hAnsi="Arial" w:cs="Arial"/>
          <w:b/>
          <w:bCs/>
          <w:sz w:val="28"/>
          <w:szCs w:val="28"/>
        </w:rPr>
      </w:pPr>
    </w:p>
    <w:p w14:paraId="0D30A23B" w14:textId="4DD219E5" w:rsidR="00C55FB3" w:rsidRPr="004C4281" w:rsidRDefault="00C55FB3" w:rsidP="00C55FB3">
      <w:pPr>
        <w:autoSpaceDE w:val="0"/>
        <w:autoSpaceDN w:val="0"/>
        <w:adjustRightInd w:val="0"/>
        <w:jc w:val="center"/>
        <w:rPr>
          <w:rFonts w:ascii="Arial" w:hAnsi="Arial" w:cs="Arial"/>
          <w:szCs w:val="24"/>
        </w:rPr>
      </w:pPr>
      <w:r w:rsidRPr="004C4281">
        <w:rPr>
          <w:rFonts w:ascii="Arial" w:hAnsi="Arial" w:cs="Arial"/>
          <w:b/>
          <w:bCs/>
          <w:szCs w:val="24"/>
        </w:rPr>
        <w:t xml:space="preserve">Grant </w:t>
      </w:r>
      <w:r w:rsidR="00E54274" w:rsidRPr="004C4281">
        <w:rPr>
          <w:rFonts w:ascii="Arial" w:hAnsi="Arial" w:cs="Arial"/>
          <w:b/>
          <w:bCs/>
          <w:szCs w:val="24"/>
        </w:rPr>
        <w:t>Program Year</w:t>
      </w:r>
      <w:r w:rsidRPr="004C4281">
        <w:rPr>
          <w:rFonts w:ascii="Arial" w:hAnsi="Arial" w:cs="Arial"/>
          <w:b/>
          <w:bCs/>
          <w:szCs w:val="24"/>
        </w:rPr>
        <w:t xml:space="preserve">: </w:t>
      </w:r>
      <w:r w:rsidR="00A668C7" w:rsidRPr="004C4281">
        <w:rPr>
          <w:rFonts w:ascii="Arial" w:hAnsi="Arial" w:cs="Arial"/>
          <w:b/>
          <w:bCs/>
          <w:szCs w:val="24"/>
        </w:rPr>
        <w:t>July 1, 202</w:t>
      </w:r>
      <w:r w:rsidR="005C4A5D">
        <w:rPr>
          <w:rFonts w:ascii="Arial" w:hAnsi="Arial" w:cs="Arial"/>
          <w:b/>
          <w:bCs/>
          <w:szCs w:val="24"/>
        </w:rPr>
        <w:t>5</w:t>
      </w:r>
      <w:r w:rsidR="00A668C7" w:rsidRPr="004C4281">
        <w:rPr>
          <w:rFonts w:ascii="Arial" w:hAnsi="Arial" w:cs="Arial"/>
          <w:b/>
          <w:bCs/>
          <w:szCs w:val="24"/>
        </w:rPr>
        <w:t xml:space="preserve"> – June 30, </w:t>
      </w:r>
      <w:r w:rsidR="005C4A5D">
        <w:rPr>
          <w:rFonts w:ascii="Arial" w:hAnsi="Arial" w:cs="Arial"/>
          <w:b/>
          <w:bCs/>
          <w:szCs w:val="24"/>
        </w:rPr>
        <w:t>2026</w:t>
      </w:r>
    </w:p>
    <w:p w14:paraId="10359609" w14:textId="77777777" w:rsidR="00FF64C5" w:rsidRPr="004C4281" w:rsidRDefault="00FF64C5" w:rsidP="00FF64C5">
      <w:pPr>
        <w:jc w:val="center"/>
        <w:rPr>
          <w:rFonts w:ascii="Arial" w:hAnsi="Arial"/>
          <w:b/>
          <w:color w:val="FF0000"/>
          <w:sz w:val="28"/>
          <w:szCs w:val="28"/>
        </w:rPr>
      </w:pPr>
    </w:p>
    <w:p w14:paraId="77922284" w14:textId="5AAC712E" w:rsidR="00FF64C5" w:rsidRPr="004C4281" w:rsidRDefault="00FF64C5" w:rsidP="00FF64C5">
      <w:pPr>
        <w:jc w:val="center"/>
        <w:rPr>
          <w:rFonts w:ascii="Arial" w:hAnsi="Arial"/>
          <w:b/>
          <w:color w:val="FF0000"/>
          <w:szCs w:val="24"/>
        </w:rPr>
      </w:pPr>
      <w:r w:rsidRPr="004C4281">
        <w:rPr>
          <w:rFonts w:ascii="Arial" w:hAnsi="Arial"/>
          <w:b/>
          <w:color w:val="FF0000"/>
          <w:szCs w:val="24"/>
        </w:rPr>
        <w:t>Application Deadline</w:t>
      </w:r>
      <w:r w:rsidR="00BC0280">
        <w:rPr>
          <w:rFonts w:ascii="Arial" w:hAnsi="Arial"/>
          <w:b/>
          <w:color w:val="FF0000"/>
          <w:szCs w:val="24"/>
        </w:rPr>
        <w:t>:</w:t>
      </w:r>
      <w:r w:rsidR="00052EE0" w:rsidRPr="004C4281">
        <w:rPr>
          <w:rFonts w:ascii="Arial" w:hAnsi="Arial"/>
          <w:b/>
          <w:color w:val="FF0000"/>
          <w:szCs w:val="24"/>
        </w:rPr>
        <w:t xml:space="preserve"> </w:t>
      </w:r>
      <w:r w:rsidRPr="004C4281">
        <w:rPr>
          <w:rFonts w:ascii="Arial" w:hAnsi="Arial"/>
          <w:b/>
          <w:color w:val="FF0000"/>
          <w:szCs w:val="24"/>
        </w:rPr>
        <w:t xml:space="preserve"> </w:t>
      </w:r>
      <w:r w:rsidR="00A43840">
        <w:rPr>
          <w:rFonts w:ascii="Arial" w:hAnsi="Arial"/>
          <w:b/>
          <w:color w:val="FF0000"/>
          <w:szCs w:val="24"/>
        </w:rPr>
        <w:t>Thursday</w:t>
      </w:r>
      <w:r w:rsidRPr="004C4281">
        <w:rPr>
          <w:rFonts w:ascii="Arial" w:hAnsi="Arial"/>
          <w:b/>
          <w:color w:val="FF0000"/>
          <w:szCs w:val="24"/>
        </w:rPr>
        <w:t xml:space="preserve">, </w:t>
      </w:r>
      <w:r w:rsidR="00A43840">
        <w:rPr>
          <w:rFonts w:ascii="Arial" w:hAnsi="Arial"/>
          <w:b/>
          <w:color w:val="FF0000"/>
          <w:szCs w:val="24"/>
        </w:rPr>
        <w:t>March 28</w:t>
      </w:r>
      <w:r w:rsidRPr="004C4281">
        <w:rPr>
          <w:rFonts w:ascii="Arial" w:hAnsi="Arial"/>
          <w:b/>
          <w:color w:val="FF0000"/>
          <w:szCs w:val="24"/>
        </w:rPr>
        <w:t>, 202</w:t>
      </w:r>
      <w:r w:rsidR="00876789">
        <w:rPr>
          <w:rFonts w:ascii="Arial" w:hAnsi="Arial"/>
          <w:b/>
          <w:color w:val="FF0000"/>
          <w:szCs w:val="24"/>
        </w:rPr>
        <w:t>4</w:t>
      </w:r>
      <w:r w:rsidRPr="004C4281">
        <w:rPr>
          <w:rFonts w:ascii="Arial" w:hAnsi="Arial"/>
          <w:b/>
          <w:color w:val="FF0000"/>
          <w:szCs w:val="24"/>
        </w:rPr>
        <w:t xml:space="preserve"> (by </w:t>
      </w:r>
      <w:r w:rsidR="005C4A5D">
        <w:rPr>
          <w:rFonts w:ascii="Arial" w:hAnsi="Arial"/>
          <w:b/>
          <w:color w:val="FF0000"/>
          <w:szCs w:val="24"/>
        </w:rPr>
        <w:t>3</w:t>
      </w:r>
      <w:r w:rsidRPr="004C4281">
        <w:rPr>
          <w:rFonts w:ascii="Arial" w:hAnsi="Arial"/>
          <w:b/>
          <w:color w:val="FF0000"/>
          <w:szCs w:val="24"/>
        </w:rPr>
        <w:t>:00 pm)</w:t>
      </w:r>
    </w:p>
    <w:p w14:paraId="7C932063" w14:textId="3C430DC7" w:rsidR="0025083F" w:rsidRPr="004C4281" w:rsidRDefault="0025083F">
      <w:pPr>
        <w:rPr>
          <w:rFonts w:ascii="Arial" w:hAnsi="Arial"/>
          <w:sz w:val="28"/>
          <w:szCs w:val="28"/>
        </w:rPr>
      </w:pPr>
    </w:p>
    <w:p w14:paraId="16EE42D8" w14:textId="632C6BF9" w:rsidR="003E27EE" w:rsidRDefault="003E27EE" w:rsidP="003E27EE">
      <w:pPr>
        <w:tabs>
          <w:tab w:val="left" w:pos="6360"/>
          <w:tab w:val="left" w:pos="7455"/>
        </w:tabs>
        <w:rPr>
          <w:rFonts w:ascii="Arial" w:hAnsi="Arial"/>
          <w:sz w:val="28"/>
        </w:rPr>
      </w:pPr>
    </w:p>
    <w:p w14:paraId="6A86A3AC" w14:textId="72C99FDF" w:rsidR="00FF64C5" w:rsidRDefault="00FF64C5">
      <w:pPr>
        <w:rPr>
          <w:rFonts w:ascii="Arial" w:hAnsi="Arial"/>
          <w:sz w:val="28"/>
        </w:rPr>
      </w:pPr>
      <w:r>
        <w:rPr>
          <w:rFonts w:ascii="Arial" w:hAnsi="Arial"/>
          <w:sz w:val="28"/>
        </w:rPr>
        <w:br w:type="page"/>
      </w:r>
    </w:p>
    <w:p w14:paraId="3C072E97" w14:textId="77777777" w:rsidR="00F464A6" w:rsidRPr="00F464A6" w:rsidRDefault="00F464A6" w:rsidP="00D700D8">
      <w:pPr>
        <w:rPr>
          <w:rFonts w:ascii="Arial" w:hAnsi="Arial"/>
          <w:sz w:val="28"/>
        </w:rPr>
      </w:pPr>
    </w:p>
    <w:p w14:paraId="4A41FA9D" w14:textId="77777777" w:rsidR="000016F5" w:rsidRPr="00D700D8" w:rsidRDefault="000016F5" w:rsidP="00D700D8">
      <w:pPr>
        <w:pBdr>
          <w:top w:val="single" w:sz="6" w:space="1" w:color="auto"/>
          <w:left w:val="single" w:sz="6" w:space="1" w:color="auto"/>
          <w:bottom w:val="single" w:sz="6" w:space="1" w:color="auto"/>
          <w:right w:val="single" w:sz="6" w:space="1" w:color="auto"/>
        </w:pBdr>
        <w:shd w:val="clear" w:color="auto" w:fill="0070C0"/>
        <w:tabs>
          <w:tab w:val="left" w:pos="720"/>
        </w:tabs>
        <w:rPr>
          <w:rFonts w:ascii="Times New Roman" w:hAnsi="Times New Roman"/>
          <w:b/>
          <w:color w:val="FFFFFF" w:themeColor="background1"/>
        </w:rPr>
      </w:pPr>
      <w:r w:rsidRPr="00D700D8">
        <w:rPr>
          <w:rFonts w:ascii="Times New Roman" w:hAnsi="Times New Roman"/>
          <w:b/>
          <w:color w:val="FFFFFF" w:themeColor="background1"/>
        </w:rPr>
        <w:t>I.</w:t>
      </w:r>
      <w:r w:rsidRPr="00D700D8">
        <w:rPr>
          <w:rFonts w:ascii="Times New Roman" w:hAnsi="Times New Roman"/>
          <w:b/>
          <w:color w:val="FFFFFF" w:themeColor="background1"/>
        </w:rPr>
        <w:tab/>
        <w:t>INTRODUCTION</w:t>
      </w:r>
    </w:p>
    <w:p w14:paraId="60383FE9" w14:textId="77777777" w:rsidR="000016F5" w:rsidRDefault="000016F5">
      <w:pPr>
        <w:rPr>
          <w:rFonts w:ascii="Times New Roman" w:hAnsi="Times New Roman"/>
        </w:rPr>
      </w:pPr>
    </w:p>
    <w:p w14:paraId="4DA93355" w14:textId="0C65FA6A" w:rsidR="00141816" w:rsidRPr="008021F4" w:rsidRDefault="00141816" w:rsidP="00141816">
      <w:pPr>
        <w:pStyle w:val="BodyText"/>
        <w:rPr>
          <w:i/>
          <w:iCs/>
          <w:color w:val="FF0000"/>
        </w:rPr>
      </w:pPr>
      <w:r w:rsidRPr="00141816">
        <w:t>Cumberland County Community Development announces the availability of H</w:t>
      </w:r>
      <w:r w:rsidR="008012CF">
        <w:t>ome Investment Partnerships Program (HOME)</w:t>
      </w:r>
      <w:r w:rsidRPr="00141816">
        <w:t xml:space="preserve"> funds under the Affordable Housing Development Program (AHDP). </w:t>
      </w:r>
      <w:r w:rsidR="00F47B76">
        <w:t xml:space="preserve">  </w:t>
      </w:r>
      <w:r w:rsidRPr="00141816">
        <w:t>The goal of this request is to increase the supply of</w:t>
      </w:r>
      <w:r w:rsidR="00934B7C">
        <w:t xml:space="preserve"> decent and affordable</w:t>
      </w:r>
      <w:r w:rsidRPr="00141816">
        <w:t xml:space="preserve"> housing</w:t>
      </w:r>
      <w:r w:rsidR="00934B7C">
        <w:t xml:space="preserve"> </w:t>
      </w:r>
      <w:r w:rsidR="000D29AE">
        <w:t>in Cumberland County</w:t>
      </w:r>
      <w:r w:rsidR="00934B7C">
        <w:t>.</w:t>
      </w:r>
      <w:r w:rsidR="00FF1097">
        <w:t xml:space="preserve">  </w:t>
      </w:r>
      <w:r w:rsidR="00FF1097" w:rsidRPr="00FF1097">
        <w:t xml:space="preserve">The </w:t>
      </w:r>
      <w:r w:rsidR="00FF1097">
        <w:t xml:space="preserve">proposed </w:t>
      </w:r>
      <w:r w:rsidR="00FF1097" w:rsidRPr="00FF1097">
        <w:t>project must create new affordable housing units or protect and preserve existing affordable housing through rehabilitation</w:t>
      </w:r>
      <w:r w:rsidR="00FF1097">
        <w:t>.</w:t>
      </w:r>
      <w:r w:rsidR="00FF1097" w:rsidRPr="00FF1097">
        <w:t xml:space="preserve"> </w:t>
      </w:r>
      <w:r w:rsidR="001E7C65">
        <w:t xml:space="preserve"> </w:t>
      </w:r>
      <w:r w:rsidRPr="00141816">
        <w:t>Qualified for-profit and non-profit developers</w:t>
      </w:r>
      <w:r w:rsidR="00FC1A3D">
        <w:t xml:space="preserve"> (Applicants)</w:t>
      </w:r>
      <w:r w:rsidR="00017F26">
        <w:t xml:space="preserve"> including Community Housing Development Organizations (CHDOs) </w:t>
      </w:r>
      <w:r w:rsidRPr="00141816">
        <w:t xml:space="preserve">are invited to submit </w:t>
      </w:r>
      <w:r w:rsidR="007528B9">
        <w:t>applications</w:t>
      </w:r>
      <w:r w:rsidRPr="00141816">
        <w:t xml:space="preserve"> for the rehabilitation or construction of affordable housing units.</w:t>
      </w:r>
      <w:r w:rsidR="00BF115F">
        <w:t xml:space="preserve">  </w:t>
      </w:r>
      <w:r w:rsidR="00BF115F" w:rsidRPr="00BF115F">
        <w:t xml:space="preserve">The HOME funds received by Cumberland County are used within the County’s geographic jurisdiction.  </w:t>
      </w:r>
      <w:bookmarkStart w:id="0" w:name="_Hlk67660055"/>
      <w:r w:rsidR="00F44535" w:rsidRPr="00F44535">
        <w:rPr>
          <w:color w:val="FF0000"/>
        </w:rPr>
        <w:t>IMPORTANT:</w:t>
      </w:r>
      <w:r w:rsidR="00F44535">
        <w:t xml:space="preserve">  </w:t>
      </w:r>
      <w:r w:rsidR="00F44535" w:rsidRPr="008021F4">
        <w:rPr>
          <w:color w:val="FF0000"/>
        </w:rPr>
        <w:t xml:space="preserve">Projects must meet the minimum requirements outlined in Section VI </w:t>
      </w:r>
      <w:r w:rsidR="00A43840">
        <w:rPr>
          <w:color w:val="FF0000"/>
        </w:rPr>
        <w:t>to</w:t>
      </w:r>
      <w:r w:rsidR="00F44535" w:rsidRPr="008021F4">
        <w:rPr>
          <w:color w:val="FF0000"/>
        </w:rPr>
        <w:t xml:space="preserve"> be considered for </w:t>
      </w:r>
      <w:r w:rsidR="00EA1CD1">
        <w:rPr>
          <w:color w:val="FF0000"/>
        </w:rPr>
        <w:t>further review</w:t>
      </w:r>
      <w:r w:rsidR="00F44535" w:rsidRPr="008021F4">
        <w:rPr>
          <w:color w:val="FF0000"/>
        </w:rPr>
        <w:t xml:space="preserve">.  </w:t>
      </w:r>
    </w:p>
    <w:bookmarkEnd w:id="0"/>
    <w:p w14:paraId="2FB19B4B" w14:textId="77777777" w:rsidR="00141816" w:rsidRPr="00141816" w:rsidRDefault="00141816" w:rsidP="000D6836">
      <w:pPr>
        <w:jc w:val="both"/>
        <w:rPr>
          <w:rFonts w:ascii="Times New Roman" w:hAnsi="Times New Roman"/>
          <w:sz w:val="20"/>
        </w:rPr>
      </w:pPr>
    </w:p>
    <w:p w14:paraId="678FBC95" w14:textId="5A5E4133" w:rsidR="000D6836" w:rsidRDefault="00F47B76" w:rsidP="000D6836">
      <w:pPr>
        <w:jc w:val="both"/>
        <w:rPr>
          <w:rFonts w:ascii="Times New Roman" w:hAnsi="Times New Roman"/>
          <w:sz w:val="20"/>
        </w:rPr>
      </w:pPr>
      <w:r w:rsidRPr="00F47B76">
        <w:rPr>
          <w:rFonts w:ascii="Times New Roman" w:hAnsi="Times New Roman"/>
          <w:sz w:val="20"/>
        </w:rPr>
        <w:t xml:space="preserve">The HOME program was established by Congress to address affordable housing needs under Title II of the Cranston-Gonzalez National Affordable Housing Act, as amended. Final HOME Rule and Regulations may be found at 24 CFR Part 92.  </w:t>
      </w:r>
      <w:r w:rsidR="00347929" w:rsidRPr="00927FE0">
        <w:rPr>
          <w:rFonts w:ascii="Times New Roman" w:hAnsi="Times New Roman"/>
          <w:sz w:val="20"/>
        </w:rPr>
        <w:t xml:space="preserve">The United States Department of Housing and Urban Development (HUD) provides Cumberland County annual entitlements such as </w:t>
      </w:r>
      <w:r w:rsidR="00BF115F">
        <w:rPr>
          <w:rFonts w:ascii="Times New Roman" w:hAnsi="Times New Roman"/>
          <w:sz w:val="20"/>
        </w:rPr>
        <w:t>the Community Development Block Grant (CDBG)</w:t>
      </w:r>
      <w:r w:rsidR="00347929" w:rsidRPr="00927FE0">
        <w:rPr>
          <w:rFonts w:ascii="Times New Roman" w:hAnsi="Times New Roman"/>
          <w:sz w:val="20"/>
        </w:rPr>
        <w:t xml:space="preserve"> </w:t>
      </w:r>
      <w:r w:rsidR="00282371">
        <w:rPr>
          <w:rFonts w:ascii="Times New Roman" w:hAnsi="Times New Roman"/>
          <w:sz w:val="20"/>
        </w:rPr>
        <w:t xml:space="preserve">and the </w:t>
      </w:r>
      <w:r w:rsidR="008012CF">
        <w:rPr>
          <w:rFonts w:ascii="Times New Roman" w:hAnsi="Times New Roman"/>
          <w:sz w:val="20"/>
        </w:rPr>
        <w:t>HOME</w:t>
      </w:r>
      <w:r w:rsidR="00282371">
        <w:rPr>
          <w:rFonts w:ascii="Times New Roman" w:hAnsi="Times New Roman"/>
          <w:sz w:val="20"/>
        </w:rPr>
        <w:t xml:space="preserve"> funds </w:t>
      </w:r>
      <w:r w:rsidR="00347929" w:rsidRPr="00927FE0">
        <w:rPr>
          <w:rFonts w:ascii="Times New Roman" w:hAnsi="Times New Roman"/>
          <w:sz w:val="20"/>
        </w:rPr>
        <w:t>to address a broad range of housing</w:t>
      </w:r>
      <w:r w:rsidR="00347929">
        <w:rPr>
          <w:rFonts w:ascii="Times New Roman" w:hAnsi="Times New Roman"/>
          <w:sz w:val="20"/>
        </w:rPr>
        <w:t xml:space="preserve"> and</w:t>
      </w:r>
      <w:r w:rsidR="00347929" w:rsidRPr="00927FE0">
        <w:rPr>
          <w:rFonts w:ascii="Times New Roman" w:hAnsi="Times New Roman"/>
          <w:sz w:val="20"/>
        </w:rPr>
        <w:t xml:space="preserve"> community </w:t>
      </w:r>
      <w:r w:rsidR="00347929">
        <w:rPr>
          <w:rFonts w:ascii="Times New Roman" w:hAnsi="Times New Roman"/>
          <w:sz w:val="20"/>
        </w:rPr>
        <w:t xml:space="preserve">and economic </w:t>
      </w:r>
      <w:r w:rsidR="00347929" w:rsidRPr="00927FE0">
        <w:rPr>
          <w:rFonts w:ascii="Times New Roman" w:hAnsi="Times New Roman"/>
          <w:sz w:val="20"/>
        </w:rPr>
        <w:t xml:space="preserve">development needs.  </w:t>
      </w:r>
      <w:r w:rsidR="000016F5">
        <w:rPr>
          <w:rFonts w:ascii="Times New Roman" w:hAnsi="Times New Roman"/>
          <w:sz w:val="20"/>
        </w:rPr>
        <w:t xml:space="preserve">These guidelines provide background and application process information </w:t>
      </w:r>
      <w:r w:rsidR="000C192E">
        <w:rPr>
          <w:rFonts w:ascii="Times New Roman" w:hAnsi="Times New Roman"/>
          <w:sz w:val="20"/>
        </w:rPr>
        <w:t>for the</w:t>
      </w:r>
      <w:r w:rsidR="000016F5">
        <w:rPr>
          <w:rFonts w:ascii="Times New Roman" w:hAnsi="Times New Roman"/>
          <w:sz w:val="20"/>
        </w:rPr>
        <w:t xml:space="preserve"> </w:t>
      </w:r>
      <w:r w:rsidR="00282371">
        <w:rPr>
          <w:rFonts w:ascii="Times New Roman" w:hAnsi="Times New Roman"/>
          <w:sz w:val="20"/>
        </w:rPr>
        <w:t>HOME</w:t>
      </w:r>
      <w:r w:rsidR="00915260">
        <w:rPr>
          <w:rFonts w:ascii="Times New Roman" w:hAnsi="Times New Roman"/>
          <w:sz w:val="20"/>
        </w:rPr>
        <w:t xml:space="preserve"> </w:t>
      </w:r>
      <w:r w:rsidR="000016F5">
        <w:rPr>
          <w:rFonts w:ascii="Times New Roman" w:hAnsi="Times New Roman"/>
          <w:sz w:val="20"/>
        </w:rPr>
        <w:t xml:space="preserve">funds.  </w:t>
      </w:r>
    </w:p>
    <w:p w14:paraId="4C07D82D" w14:textId="77777777" w:rsidR="000D6836" w:rsidRDefault="000D6836" w:rsidP="000D6836">
      <w:pPr>
        <w:jc w:val="both"/>
        <w:rPr>
          <w:rFonts w:ascii="Times New Roman" w:hAnsi="Times New Roman"/>
          <w:sz w:val="20"/>
        </w:rPr>
      </w:pPr>
    </w:p>
    <w:p w14:paraId="4323B0E5" w14:textId="5013208A" w:rsidR="00347929" w:rsidRDefault="00347929" w:rsidP="00347929">
      <w:pPr>
        <w:jc w:val="both"/>
        <w:rPr>
          <w:rFonts w:ascii="Times New Roman" w:hAnsi="Times New Roman"/>
          <w:sz w:val="20"/>
        </w:rPr>
      </w:pPr>
      <w:bookmarkStart w:id="1" w:name="_Hlk36540713"/>
      <w:r w:rsidRPr="00927FE0">
        <w:rPr>
          <w:rFonts w:ascii="Times New Roman" w:hAnsi="Times New Roman"/>
          <w:sz w:val="20"/>
        </w:rPr>
        <w:t>Cumberland County</w:t>
      </w:r>
      <w:r w:rsidR="000D29AE">
        <w:rPr>
          <w:rFonts w:ascii="Times New Roman" w:hAnsi="Times New Roman"/>
          <w:sz w:val="20"/>
        </w:rPr>
        <w:t xml:space="preserve">’s </w:t>
      </w:r>
      <w:r w:rsidRPr="00927FE0">
        <w:rPr>
          <w:rFonts w:ascii="Times New Roman" w:hAnsi="Times New Roman"/>
          <w:sz w:val="20"/>
        </w:rPr>
        <w:t>Consolidated Plan</w:t>
      </w:r>
      <w:r>
        <w:rPr>
          <w:rFonts w:ascii="Times New Roman" w:hAnsi="Times New Roman"/>
          <w:sz w:val="20"/>
        </w:rPr>
        <w:t xml:space="preserve"> (5-year strategic plan)</w:t>
      </w:r>
      <w:r w:rsidRPr="00927FE0">
        <w:rPr>
          <w:rFonts w:ascii="Times New Roman" w:hAnsi="Times New Roman"/>
          <w:sz w:val="20"/>
        </w:rPr>
        <w:t xml:space="preserve"> </w:t>
      </w:r>
      <w:r w:rsidR="000D29AE">
        <w:rPr>
          <w:rFonts w:ascii="Times New Roman" w:hAnsi="Times New Roman"/>
          <w:sz w:val="20"/>
        </w:rPr>
        <w:t>identifies</w:t>
      </w:r>
      <w:r w:rsidRPr="00927FE0">
        <w:rPr>
          <w:rFonts w:ascii="Times New Roman" w:hAnsi="Times New Roman"/>
          <w:sz w:val="20"/>
        </w:rPr>
        <w:t xml:space="preserve"> the community’s priority needs</w:t>
      </w:r>
      <w:r>
        <w:rPr>
          <w:rFonts w:ascii="Times New Roman" w:hAnsi="Times New Roman"/>
          <w:sz w:val="20"/>
        </w:rPr>
        <w:t xml:space="preserve"> such as housing, homelessness, special needs, community development, and economic development</w:t>
      </w:r>
      <w:r w:rsidRPr="00927FE0">
        <w:rPr>
          <w:rFonts w:ascii="Times New Roman" w:hAnsi="Times New Roman"/>
          <w:sz w:val="20"/>
        </w:rPr>
        <w:t xml:space="preserve">. Cumberland County uses its funds to further its community development efforts and meet identified priority needs.  </w:t>
      </w:r>
      <w:r>
        <w:rPr>
          <w:rFonts w:ascii="Times New Roman" w:hAnsi="Times New Roman"/>
          <w:sz w:val="20"/>
        </w:rPr>
        <w:t>Therefore, the selected project(s) should address the priority need below:</w:t>
      </w:r>
    </w:p>
    <w:p w14:paraId="60810819" w14:textId="77777777" w:rsidR="008A3C8C" w:rsidRDefault="008A3C8C" w:rsidP="008A3C8C">
      <w:pPr>
        <w:jc w:val="both"/>
        <w:rPr>
          <w:rFonts w:ascii="Arial" w:hAnsi="Arial" w:cs="Arial"/>
          <w:color w:val="000000"/>
        </w:rPr>
      </w:pPr>
    </w:p>
    <w:tbl>
      <w:tblPr>
        <w:tblStyle w:val="TableGrid"/>
        <w:tblW w:w="0" w:type="auto"/>
        <w:tblLook w:val="04A0" w:firstRow="1" w:lastRow="0" w:firstColumn="1" w:lastColumn="0" w:noHBand="0" w:noVBand="1"/>
      </w:tblPr>
      <w:tblGrid>
        <w:gridCol w:w="2965"/>
        <w:gridCol w:w="7825"/>
      </w:tblGrid>
      <w:tr w:rsidR="009017A2" w14:paraId="3B53F41F" w14:textId="77777777" w:rsidTr="74491D36">
        <w:tc>
          <w:tcPr>
            <w:tcW w:w="2965" w:type="dxa"/>
            <w:shd w:val="clear" w:color="auto" w:fill="F2F2F2" w:themeFill="background1" w:themeFillShade="F2"/>
          </w:tcPr>
          <w:p w14:paraId="51209AFF" w14:textId="266CF5A6" w:rsidR="00A70032" w:rsidRPr="00A70032" w:rsidRDefault="00A70032" w:rsidP="00A70032">
            <w:pPr>
              <w:jc w:val="center"/>
              <w:rPr>
                <w:rFonts w:ascii="Times New Roman" w:hAnsi="Times New Roman"/>
                <w:b/>
                <w:color w:val="000000"/>
                <w:sz w:val="20"/>
              </w:rPr>
            </w:pPr>
            <w:r w:rsidRPr="00A70032">
              <w:rPr>
                <w:rFonts w:ascii="Times New Roman" w:hAnsi="Times New Roman"/>
                <w:b/>
                <w:color w:val="000000"/>
                <w:sz w:val="20"/>
              </w:rPr>
              <w:t>Priority Need</w:t>
            </w:r>
            <w:r w:rsidR="009017A2">
              <w:rPr>
                <w:rFonts w:ascii="Times New Roman" w:hAnsi="Times New Roman"/>
                <w:b/>
                <w:color w:val="000000"/>
                <w:sz w:val="20"/>
              </w:rPr>
              <w:t>s</w:t>
            </w:r>
          </w:p>
        </w:tc>
        <w:tc>
          <w:tcPr>
            <w:tcW w:w="7825" w:type="dxa"/>
            <w:shd w:val="clear" w:color="auto" w:fill="F2F2F2" w:themeFill="background1" w:themeFillShade="F2"/>
          </w:tcPr>
          <w:p w14:paraId="6AE70266" w14:textId="3D4190A1" w:rsidR="00A70032" w:rsidRPr="00A70032" w:rsidRDefault="00236DF8" w:rsidP="00A70032">
            <w:pPr>
              <w:jc w:val="center"/>
              <w:rPr>
                <w:rFonts w:ascii="Times New Roman" w:hAnsi="Times New Roman"/>
                <w:b/>
                <w:color w:val="000000"/>
                <w:sz w:val="20"/>
              </w:rPr>
            </w:pPr>
            <w:r>
              <w:rPr>
                <w:rFonts w:ascii="Times New Roman" w:hAnsi="Times New Roman"/>
                <w:b/>
                <w:color w:val="000000"/>
                <w:sz w:val="20"/>
              </w:rPr>
              <w:t>Goals and Objectives</w:t>
            </w:r>
          </w:p>
        </w:tc>
      </w:tr>
      <w:tr w:rsidR="009017A2" w14:paraId="3CD1FCD2" w14:textId="77777777" w:rsidTr="74491D36">
        <w:trPr>
          <w:trHeight w:val="5138"/>
        </w:trPr>
        <w:tc>
          <w:tcPr>
            <w:tcW w:w="2965" w:type="dxa"/>
          </w:tcPr>
          <w:p w14:paraId="1EC926D9" w14:textId="17A9136E" w:rsidR="00A70032" w:rsidRPr="00FE754D" w:rsidRDefault="00A70032" w:rsidP="00490577">
            <w:pPr>
              <w:jc w:val="both"/>
              <w:rPr>
                <w:rFonts w:ascii="Times New Roman" w:hAnsi="Times New Roman"/>
                <w:b/>
                <w:color w:val="000000"/>
                <w:sz w:val="20"/>
              </w:rPr>
            </w:pPr>
            <w:r w:rsidRPr="00FE754D">
              <w:rPr>
                <w:rFonts w:ascii="Times New Roman" w:hAnsi="Times New Roman"/>
                <w:b/>
                <w:color w:val="000000"/>
                <w:sz w:val="20"/>
              </w:rPr>
              <w:t>Housing</w:t>
            </w:r>
          </w:p>
        </w:tc>
        <w:tc>
          <w:tcPr>
            <w:tcW w:w="7825" w:type="dxa"/>
          </w:tcPr>
          <w:p w14:paraId="73DCB171" w14:textId="6A75A129" w:rsidR="00A70032" w:rsidRDefault="00FE754D" w:rsidP="00DD5144">
            <w:pPr>
              <w:jc w:val="both"/>
              <w:rPr>
                <w:rFonts w:ascii="Times New Roman" w:hAnsi="Times New Roman"/>
                <w:sz w:val="20"/>
              </w:rPr>
            </w:pPr>
            <w:r w:rsidRPr="00FE754D">
              <w:rPr>
                <w:rFonts w:ascii="Times New Roman" w:hAnsi="Times New Roman"/>
                <w:b/>
                <w:sz w:val="20"/>
              </w:rPr>
              <w:t>Goal:</w:t>
            </w:r>
            <w:r>
              <w:rPr>
                <w:rFonts w:ascii="Times New Roman" w:hAnsi="Times New Roman"/>
                <w:sz w:val="20"/>
              </w:rPr>
              <w:t xml:space="preserve">  </w:t>
            </w:r>
            <w:r w:rsidR="009B7EA2">
              <w:rPr>
                <w:rFonts w:ascii="Times New Roman" w:hAnsi="Times New Roman"/>
                <w:sz w:val="20"/>
              </w:rPr>
              <w:t xml:space="preserve">Improve, preserve, and expand the inventory of affordable housing for low- and moderate- income persons and families living in Cumberland County.  </w:t>
            </w:r>
          </w:p>
          <w:p w14:paraId="3DB49C41" w14:textId="54DB34D7" w:rsidR="00FE754D" w:rsidRDefault="00FE754D" w:rsidP="00DD5144">
            <w:pPr>
              <w:jc w:val="both"/>
              <w:rPr>
                <w:rFonts w:ascii="Times New Roman" w:hAnsi="Times New Roman"/>
                <w:sz w:val="20"/>
              </w:rPr>
            </w:pPr>
          </w:p>
          <w:p w14:paraId="78870407" w14:textId="157EE48E" w:rsidR="00FE754D" w:rsidRPr="00FE754D" w:rsidRDefault="00FE754D" w:rsidP="00DD5144">
            <w:pPr>
              <w:jc w:val="both"/>
              <w:rPr>
                <w:rFonts w:ascii="Times New Roman" w:hAnsi="Times New Roman"/>
                <w:b/>
                <w:sz w:val="20"/>
              </w:rPr>
            </w:pPr>
            <w:r w:rsidRPr="00FE754D">
              <w:rPr>
                <w:rFonts w:ascii="Times New Roman" w:hAnsi="Times New Roman"/>
                <w:b/>
                <w:sz w:val="20"/>
              </w:rPr>
              <w:t xml:space="preserve">Objectives:  </w:t>
            </w:r>
          </w:p>
          <w:p w14:paraId="389D94DE" w14:textId="10202522" w:rsidR="00FE754D" w:rsidRPr="00FE754D" w:rsidRDefault="00FE754D" w:rsidP="003E2566">
            <w:pPr>
              <w:pStyle w:val="ListParagraph"/>
              <w:numPr>
                <w:ilvl w:val="0"/>
                <w:numId w:val="8"/>
              </w:numPr>
              <w:spacing w:beforeAutospacing="1" w:after="200" w:afterAutospacing="1" w:line="276" w:lineRule="auto"/>
              <w:ind w:left="706"/>
              <w:jc w:val="both"/>
              <w:rPr>
                <w:rFonts w:ascii="Times New Roman" w:hAnsi="Times New Roman"/>
                <w:sz w:val="20"/>
              </w:rPr>
            </w:pPr>
            <w:r w:rsidRPr="00FE754D">
              <w:rPr>
                <w:rFonts w:ascii="Times New Roman" w:hAnsi="Times New Roman"/>
                <w:b/>
                <w:sz w:val="20"/>
              </w:rPr>
              <w:t xml:space="preserve">Homeownership Assistance </w:t>
            </w:r>
            <w:r w:rsidRPr="00FE754D">
              <w:rPr>
                <w:rFonts w:ascii="Times New Roman" w:hAnsi="Times New Roman"/>
                <w:sz w:val="20"/>
              </w:rPr>
              <w:t xml:space="preserve">- Promote and assist in developing homeownership opportunities for low- and moderate-income households. </w:t>
            </w:r>
          </w:p>
          <w:p w14:paraId="1064D1EF" w14:textId="3CB0606F" w:rsidR="00FE754D" w:rsidRPr="00FE754D" w:rsidRDefault="00FE754D" w:rsidP="003E2566">
            <w:pPr>
              <w:pStyle w:val="ListParagraph"/>
              <w:numPr>
                <w:ilvl w:val="0"/>
                <w:numId w:val="8"/>
              </w:numPr>
              <w:spacing w:beforeAutospacing="1" w:after="200" w:afterAutospacing="1" w:line="276" w:lineRule="auto"/>
              <w:ind w:left="706"/>
              <w:jc w:val="both"/>
              <w:rPr>
                <w:rFonts w:ascii="Times New Roman" w:hAnsi="Times New Roman"/>
                <w:b/>
                <w:sz w:val="20"/>
              </w:rPr>
            </w:pPr>
            <w:r w:rsidRPr="00FE754D">
              <w:rPr>
                <w:rFonts w:ascii="Times New Roman" w:hAnsi="Times New Roman"/>
                <w:b/>
                <w:sz w:val="20"/>
              </w:rPr>
              <w:t xml:space="preserve">Housing Construction - </w:t>
            </w:r>
            <w:r w:rsidRPr="00FE754D">
              <w:rPr>
                <w:rFonts w:ascii="Times New Roman" w:hAnsi="Times New Roman"/>
                <w:sz w:val="20"/>
              </w:rPr>
              <w:t>Promote and assist in the development of new affordable housing inventory for both rental and sales housing.</w:t>
            </w:r>
          </w:p>
          <w:p w14:paraId="06D66F21" w14:textId="2D6742C4" w:rsidR="00FE754D" w:rsidRPr="00FE754D" w:rsidRDefault="00FE754D" w:rsidP="003E2566">
            <w:pPr>
              <w:pStyle w:val="ListParagraph"/>
              <w:numPr>
                <w:ilvl w:val="0"/>
                <w:numId w:val="8"/>
              </w:numPr>
              <w:spacing w:beforeAutospacing="1" w:after="200" w:afterAutospacing="1" w:line="276" w:lineRule="auto"/>
              <w:ind w:left="706"/>
              <w:jc w:val="both"/>
              <w:rPr>
                <w:rFonts w:ascii="Times New Roman" w:hAnsi="Times New Roman"/>
                <w:sz w:val="20"/>
              </w:rPr>
            </w:pPr>
            <w:r w:rsidRPr="00FE754D">
              <w:rPr>
                <w:rFonts w:ascii="Times New Roman" w:hAnsi="Times New Roman"/>
                <w:b/>
                <w:sz w:val="20"/>
              </w:rPr>
              <w:t>Housing Rehabilitation -</w:t>
            </w:r>
            <w:r w:rsidRPr="00FE754D">
              <w:rPr>
                <w:rFonts w:ascii="Times New Roman" w:hAnsi="Times New Roman"/>
                <w:sz w:val="20"/>
              </w:rPr>
              <w:t xml:space="preserve"> Promote and assist in the preservation of existing owner and renter occupied housing inventory in Cumberland County. </w:t>
            </w:r>
          </w:p>
          <w:p w14:paraId="6B720C65" w14:textId="6CC89972" w:rsidR="00FE754D" w:rsidRPr="00FE754D" w:rsidRDefault="00FE754D" w:rsidP="003E2566">
            <w:pPr>
              <w:pStyle w:val="ListParagraph"/>
              <w:numPr>
                <w:ilvl w:val="0"/>
                <w:numId w:val="8"/>
              </w:numPr>
              <w:spacing w:beforeAutospacing="1" w:after="200" w:afterAutospacing="1" w:line="276" w:lineRule="auto"/>
              <w:ind w:left="706"/>
              <w:jc w:val="both"/>
              <w:rPr>
                <w:rFonts w:ascii="Times New Roman" w:hAnsi="Times New Roman"/>
                <w:sz w:val="20"/>
              </w:rPr>
            </w:pPr>
            <w:r w:rsidRPr="00FE754D">
              <w:rPr>
                <w:rFonts w:ascii="Times New Roman" w:hAnsi="Times New Roman"/>
                <w:b/>
                <w:sz w:val="20"/>
              </w:rPr>
              <w:t xml:space="preserve">Fair Housing - </w:t>
            </w:r>
            <w:r w:rsidRPr="00FE754D">
              <w:rPr>
                <w:rFonts w:ascii="Times New Roman" w:hAnsi="Times New Roman"/>
                <w:sz w:val="20"/>
              </w:rPr>
              <w:t xml:space="preserve">Affirmatively further fair housing by promoting fair housing choice throughout Cumberland County. </w:t>
            </w:r>
          </w:p>
          <w:p w14:paraId="11525C81" w14:textId="5730EC75" w:rsidR="00FE754D" w:rsidRPr="00FE754D" w:rsidRDefault="00FE754D" w:rsidP="003E2566">
            <w:pPr>
              <w:pStyle w:val="ListParagraph"/>
              <w:numPr>
                <w:ilvl w:val="0"/>
                <w:numId w:val="8"/>
              </w:numPr>
              <w:spacing w:beforeAutospacing="1" w:after="200" w:afterAutospacing="1" w:line="276" w:lineRule="auto"/>
              <w:ind w:left="706"/>
              <w:jc w:val="both"/>
              <w:rPr>
                <w:rFonts w:ascii="Times New Roman" w:hAnsi="Times New Roman"/>
                <w:sz w:val="20"/>
              </w:rPr>
            </w:pPr>
            <w:r w:rsidRPr="00FE754D">
              <w:rPr>
                <w:rFonts w:ascii="Times New Roman" w:hAnsi="Times New Roman"/>
                <w:b/>
                <w:sz w:val="20"/>
              </w:rPr>
              <w:t>Housing Education -</w:t>
            </w:r>
            <w:r w:rsidRPr="00FE754D">
              <w:rPr>
                <w:rFonts w:ascii="Times New Roman" w:hAnsi="Times New Roman"/>
                <w:sz w:val="20"/>
              </w:rPr>
              <w:t xml:space="preserve"> Promote and assist in educating homeowners, tenants, landlords, and new homebuyers in best practices for purchase and maintenance of affordable housing rentals, including foreclosure and eviction prevention.</w:t>
            </w:r>
          </w:p>
          <w:p w14:paraId="25E427A7" w14:textId="38C0C12F" w:rsidR="00236DF8" w:rsidRPr="00A70032" w:rsidRDefault="00FE754D" w:rsidP="003E2566">
            <w:pPr>
              <w:pStyle w:val="ListParagraph"/>
              <w:numPr>
                <w:ilvl w:val="0"/>
                <w:numId w:val="8"/>
              </w:numPr>
              <w:spacing w:beforeAutospacing="1" w:after="200" w:afterAutospacing="1" w:line="276" w:lineRule="auto"/>
              <w:ind w:left="706"/>
              <w:jc w:val="both"/>
              <w:rPr>
                <w:rFonts w:ascii="Times New Roman" w:hAnsi="Times New Roman"/>
                <w:color w:val="000000"/>
                <w:sz w:val="20"/>
              </w:rPr>
            </w:pPr>
            <w:r w:rsidRPr="00FE754D">
              <w:rPr>
                <w:rFonts w:ascii="Times New Roman" w:hAnsi="Times New Roman"/>
                <w:b/>
                <w:sz w:val="20"/>
              </w:rPr>
              <w:t>Housing Purchase -</w:t>
            </w:r>
            <w:r w:rsidRPr="00FE754D">
              <w:rPr>
                <w:rFonts w:ascii="Times New Roman" w:hAnsi="Times New Roman"/>
                <w:sz w:val="20"/>
              </w:rPr>
              <w:t xml:space="preserve"> Provide funds for </w:t>
            </w:r>
            <w:r w:rsidR="004008B6" w:rsidRPr="00FE754D">
              <w:rPr>
                <w:rFonts w:ascii="Times New Roman" w:hAnsi="Times New Roman"/>
                <w:sz w:val="20"/>
              </w:rPr>
              <w:t>down payment</w:t>
            </w:r>
            <w:r w:rsidRPr="00FE754D">
              <w:rPr>
                <w:rFonts w:ascii="Times New Roman" w:hAnsi="Times New Roman"/>
                <w:sz w:val="20"/>
              </w:rPr>
              <w:t xml:space="preserve"> assistance and acquisition for rehabilitation to make housing affordable to low- and moderate-income persons and families</w:t>
            </w:r>
            <w:r w:rsidRPr="008764CE">
              <w:rPr>
                <w:rFonts w:cs="Arial"/>
              </w:rPr>
              <w:t>.</w:t>
            </w:r>
          </w:p>
        </w:tc>
      </w:tr>
      <w:tr w:rsidR="009017A2" w14:paraId="2CFD9D66" w14:textId="77777777" w:rsidTr="74491D36">
        <w:tc>
          <w:tcPr>
            <w:tcW w:w="2965" w:type="dxa"/>
          </w:tcPr>
          <w:p w14:paraId="5EDCE53F" w14:textId="77777777" w:rsidR="00A70032" w:rsidRPr="00FE754D" w:rsidRDefault="00490577" w:rsidP="00490577">
            <w:pPr>
              <w:jc w:val="both"/>
              <w:rPr>
                <w:rFonts w:ascii="Times New Roman" w:hAnsi="Times New Roman"/>
                <w:b/>
                <w:color w:val="000000"/>
                <w:sz w:val="20"/>
              </w:rPr>
            </w:pPr>
            <w:r w:rsidRPr="00FE754D">
              <w:rPr>
                <w:rFonts w:ascii="Times New Roman" w:hAnsi="Times New Roman"/>
                <w:b/>
                <w:color w:val="000000"/>
                <w:sz w:val="20"/>
              </w:rPr>
              <w:t>Homelessness</w:t>
            </w:r>
          </w:p>
        </w:tc>
        <w:tc>
          <w:tcPr>
            <w:tcW w:w="7825" w:type="dxa"/>
          </w:tcPr>
          <w:p w14:paraId="5D325848" w14:textId="358ED5E7" w:rsidR="00FE754D" w:rsidRPr="00FE754D" w:rsidRDefault="00FE754D" w:rsidP="0087000D">
            <w:pPr>
              <w:spacing w:beforeAutospacing="1" w:afterAutospacing="1"/>
              <w:jc w:val="both"/>
              <w:rPr>
                <w:rFonts w:ascii="Times New Roman" w:hAnsi="Times New Roman"/>
                <w:b/>
                <w:sz w:val="20"/>
              </w:rPr>
            </w:pPr>
            <w:r w:rsidRPr="00FE754D">
              <w:rPr>
                <w:rFonts w:ascii="Times New Roman" w:hAnsi="Times New Roman"/>
                <w:b/>
                <w:sz w:val="20"/>
              </w:rPr>
              <w:t xml:space="preserve">Goal:  </w:t>
            </w:r>
            <w:r w:rsidRPr="009017A2">
              <w:rPr>
                <w:rFonts w:ascii="Times New Roman" w:hAnsi="Times New Roman"/>
                <w:sz w:val="20"/>
              </w:rPr>
              <w:t>Improve the living conditions and support services and increase the availability of housing for homeless persons and families in Cumberland County and eliminate unfair housing practices that may lead to homelessness.</w:t>
            </w:r>
            <w:r>
              <w:rPr>
                <w:rFonts w:ascii="Times New Roman" w:hAnsi="Times New Roman"/>
                <w:sz w:val="20"/>
              </w:rPr>
              <w:t xml:space="preserve">  </w:t>
            </w:r>
          </w:p>
          <w:p w14:paraId="74383A48" w14:textId="1DB66D29" w:rsidR="00FE754D" w:rsidRDefault="00FE754D" w:rsidP="0087000D">
            <w:pPr>
              <w:spacing w:beforeAutospacing="1" w:afterAutospacing="1"/>
              <w:jc w:val="both"/>
              <w:rPr>
                <w:rFonts w:ascii="Times New Roman" w:hAnsi="Times New Roman"/>
                <w:b/>
                <w:sz w:val="20"/>
              </w:rPr>
            </w:pPr>
            <w:r w:rsidRPr="00FE754D">
              <w:rPr>
                <w:rFonts w:ascii="Times New Roman" w:hAnsi="Times New Roman"/>
                <w:b/>
                <w:sz w:val="20"/>
              </w:rPr>
              <w:t>Objectives:</w:t>
            </w:r>
          </w:p>
          <w:p w14:paraId="5BB2F93B" w14:textId="24BF81A0" w:rsidR="00FE754D" w:rsidRPr="00FE754D" w:rsidRDefault="00FE754D" w:rsidP="003E2566">
            <w:pPr>
              <w:pStyle w:val="ListParagraph"/>
              <w:numPr>
                <w:ilvl w:val="0"/>
                <w:numId w:val="9"/>
              </w:numPr>
              <w:rPr>
                <w:rFonts w:ascii="Times New Roman" w:hAnsi="Times New Roman"/>
                <w:sz w:val="20"/>
              </w:rPr>
            </w:pPr>
            <w:r w:rsidRPr="00FE754D">
              <w:rPr>
                <w:rFonts w:ascii="Times New Roman" w:hAnsi="Times New Roman"/>
                <w:b/>
                <w:sz w:val="20"/>
              </w:rPr>
              <w:t xml:space="preserve">Housing - </w:t>
            </w:r>
            <w:r w:rsidRPr="00FE754D">
              <w:rPr>
                <w:rFonts w:ascii="Times New Roman" w:hAnsi="Times New Roman"/>
                <w:sz w:val="20"/>
              </w:rPr>
              <w:t>Promote and assist in developing housing opportunities for persons and families experiencing homelessness, and those who are at-risk of becoming homeless.</w:t>
            </w:r>
          </w:p>
          <w:p w14:paraId="7C1030AF" w14:textId="652E3F89" w:rsidR="00FE754D" w:rsidRPr="00FE754D" w:rsidRDefault="00FE754D" w:rsidP="003E2566">
            <w:pPr>
              <w:pStyle w:val="ListParagraph"/>
              <w:numPr>
                <w:ilvl w:val="0"/>
                <w:numId w:val="9"/>
              </w:numPr>
              <w:rPr>
                <w:rFonts w:ascii="Times New Roman" w:hAnsi="Times New Roman"/>
                <w:b/>
                <w:sz w:val="20"/>
              </w:rPr>
            </w:pPr>
            <w:r w:rsidRPr="00FE754D">
              <w:rPr>
                <w:rFonts w:ascii="Times New Roman" w:hAnsi="Times New Roman"/>
                <w:b/>
                <w:sz w:val="20"/>
              </w:rPr>
              <w:t xml:space="preserve">Operations/Support - </w:t>
            </w:r>
            <w:r w:rsidRPr="00FE754D">
              <w:rPr>
                <w:rFonts w:ascii="Times New Roman" w:hAnsi="Times New Roman"/>
                <w:sz w:val="20"/>
              </w:rPr>
              <w:t>Promote and assist in program support services for the homeless.</w:t>
            </w:r>
          </w:p>
          <w:p w14:paraId="1428AB21" w14:textId="267F4AD8" w:rsidR="00FE754D" w:rsidRPr="00FE754D" w:rsidRDefault="00FE754D" w:rsidP="003E2566">
            <w:pPr>
              <w:pStyle w:val="ListParagraph"/>
              <w:numPr>
                <w:ilvl w:val="0"/>
                <w:numId w:val="9"/>
              </w:numPr>
              <w:rPr>
                <w:rFonts w:ascii="Times New Roman" w:hAnsi="Times New Roman"/>
                <w:b/>
                <w:sz w:val="20"/>
              </w:rPr>
            </w:pPr>
            <w:r w:rsidRPr="00FE754D">
              <w:rPr>
                <w:rFonts w:ascii="Times New Roman" w:hAnsi="Times New Roman"/>
                <w:b/>
                <w:sz w:val="20"/>
              </w:rPr>
              <w:lastRenderedPageBreak/>
              <w:t xml:space="preserve">Homeless Prevention </w:t>
            </w:r>
            <w:r w:rsidRPr="00FE754D">
              <w:rPr>
                <w:rFonts w:ascii="Times New Roman" w:hAnsi="Times New Roman"/>
                <w:sz w:val="20"/>
              </w:rPr>
              <w:t xml:space="preserve">- Promote and </w:t>
            </w:r>
            <w:r w:rsidR="00DB3F44">
              <w:rPr>
                <w:rFonts w:ascii="Times New Roman" w:hAnsi="Times New Roman"/>
                <w:sz w:val="20"/>
              </w:rPr>
              <w:t>eviction defense</w:t>
            </w:r>
            <w:r w:rsidRPr="00FE754D">
              <w:rPr>
                <w:rFonts w:ascii="Times New Roman" w:hAnsi="Times New Roman"/>
                <w:sz w:val="20"/>
              </w:rPr>
              <w:t xml:space="preserve"> and prevention of unfair housing practices which may contribute to homelessness.</w:t>
            </w:r>
          </w:p>
          <w:p w14:paraId="7739C6B5" w14:textId="35F6A83E" w:rsidR="00FE754D" w:rsidRPr="00FE754D" w:rsidRDefault="00FE754D" w:rsidP="003E2566">
            <w:pPr>
              <w:pStyle w:val="ListParagraph"/>
              <w:numPr>
                <w:ilvl w:val="0"/>
                <w:numId w:val="9"/>
              </w:numPr>
              <w:rPr>
                <w:rFonts w:ascii="Times New Roman" w:hAnsi="Times New Roman"/>
                <w:b/>
                <w:sz w:val="20"/>
              </w:rPr>
            </w:pPr>
            <w:r w:rsidRPr="00FE754D">
              <w:rPr>
                <w:rFonts w:ascii="Times New Roman" w:hAnsi="Times New Roman"/>
                <w:b/>
                <w:sz w:val="20"/>
              </w:rPr>
              <w:t>Permanent Supportive Housing</w:t>
            </w:r>
            <w:r w:rsidRPr="00FE754D">
              <w:rPr>
                <w:rFonts w:ascii="Times New Roman" w:hAnsi="Times New Roman"/>
                <w:sz w:val="20"/>
              </w:rPr>
              <w:t xml:space="preserve"> - Promote and assist in the development of permanent supportive housing and services.</w:t>
            </w:r>
          </w:p>
          <w:p w14:paraId="5B537D5F" w14:textId="2530E407" w:rsidR="00A70032" w:rsidRPr="00490577" w:rsidRDefault="00FE754D" w:rsidP="003E2566">
            <w:pPr>
              <w:pStyle w:val="ListParagraph"/>
              <w:numPr>
                <w:ilvl w:val="0"/>
                <w:numId w:val="9"/>
              </w:numPr>
              <w:spacing w:beforeAutospacing="1" w:afterAutospacing="1"/>
              <w:jc w:val="both"/>
              <w:rPr>
                <w:rFonts w:ascii="Times New Roman" w:hAnsi="Times New Roman"/>
                <w:color w:val="000000"/>
                <w:sz w:val="20"/>
              </w:rPr>
            </w:pPr>
            <w:r w:rsidRPr="00F51010">
              <w:rPr>
                <w:rFonts w:ascii="Times New Roman" w:hAnsi="Times New Roman"/>
                <w:b/>
                <w:sz w:val="20"/>
              </w:rPr>
              <w:t>Shelter Housing</w:t>
            </w:r>
            <w:r w:rsidRPr="00F51010">
              <w:rPr>
                <w:rFonts w:ascii="Times New Roman" w:hAnsi="Times New Roman"/>
                <w:sz w:val="20"/>
              </w:rPr>
              <w:t xml:space="preserve"> - Support and assist in the development and operations of shelters for persons who are homeless or victims of domestic violence.</w:t>
            </w:r>
          </w:p>
        </w:tc>
      </w:tr>
      <w:tr w:rsidR="009017A2" w14:paraId="1C56A9AB" w14:textId="77777777" w:rsidTr="74491D36">
        <w:tc>
          <w:tcPr>
            <w:tcW w:w="2965" w:type="dxa"/>
          </w:tcPr>
          <w:p w14:paraId="188C1D83" w14:textId="2BEE859F" w:rsidR="00A70032" w:rsidRPr="00FE754D" w:rsidRDefault="009017A2" w:rsidP="00490577">
            <w:pPr>
              <w:jc w:val="both"/>
              <w:rPr>
                <w:rFonts w:ascii="Times New Roman" w:hAnsi="Times New Roman"/>
                <w:b/>
                <w:color w:val="000000"/>
                <w:sz w:val="20"/>
              </w:rPr>
            </w:pPr>
            <w:r w:rsidRPr="00FE754D">
              <w:rPr>
                <w:rFonts w:ascii="Times New Roman" w:hAnsi="Times New Roman"/>
                <w:b/>
                <w:color w:val="000000"/>
                <w:sz w:val="20"/>
              </w:rPr>
              <w:lastRenderedPageBreak/>
              <w:t>Special Needs</w:t>
            </w:r>
          </w:p>
        </w:tc>
        <w:tc>
          <w:tcPr>
            <w:tcW w:w="7825" w:type="dxa"/>
          </w:tcPr>
          <w:p w14:paraId="226D7D25" w14:textId="5402E672" w:rsidR="002A7722" w:rsidRDefault="00D03F16" w:rsidP="00490577">
            <w:pPr>
              <w:jc w:val="both"/>
              <w:rPr>
                <w:rFonts w:ascii="Times New Roman" w:hAnsi="Times New Roman"/>
                <w:color w:val="000000"/>
                <w:sz w:val="20"/>
              </w:rPr>
            </w:pPr>
            <w:r w:rsidRPr="00D03F16">
              <w:rPr>
                <w:rFonts w:ascii="Times New Roman" w:hAnsi="Times New Roman"/>
                <w:b/>
                <w:color w:val="000000"/>
                <w:sz w:val="20"/>
              </w:rPr>
              <w:t>Goal:</w:t>
            </w:r>
            <w:r>
              <w:rPr>
                <w:rFonts w:ascii="Times New Roman" w:hAnsi="Times New Roman"/>
                <w:color w:val="000000"/>
                <w:sz w:val="20"/>
              </w:rPr>
              <w:t xml:space="preserve">  </w:t>
            </w:r>
            <w:r w:rsidR="009017A2">
              <w:rPr>
                <w:rFonts w:ascii="Times New Roman" w:hAnsi="Times New Roman"/>
                <w:color w:val="000000"/>
                <w:sz w:val="20"/>
              </w:rPr>
              <w:t xml:space="preserve">Improve, preserve, and expand opportunities and services for persons with special needs and the disabled in Cumberland County.   </w:t>
            </w:r>
          </w:p>
          <w:p w14:paraId="48725AF4" w14:textId="77777777" w:rsidR="002A7722" w:rsidRDefault="002A7722" w:rsidP="00490577">
            <w:pPr>
              <w:jc w:val="both"/>
              <w:rPr>
                <w:rFonts w:ascii="Times New Roman" w:hAnsi="Times New Roman"/>
                <w:color w:val="000000"/>
                <w:sz w:val="20"/>
              </w:rPr>
            </w:pPr>
          </w:p>
          <w:p w14:paraId="46E3E287" w14:textId="5022B905" w:rsidR="002A7722" w:rsidRPr="002A7722" w:rsidRDefault="002A7722" w:rsidP="00490577">
            <w:pPr>
              <w:jc w:val="both"/>
              <w:rPr>
                <w:rFonts w:ascii="Times New Roman" w:hAnsi="Times New Roman"/>
                <w:b/>
                <w:color w:val="000000"/>
                <w:sz w:val="20"/>
              </w:rPr>
            </w:pPr>
            <w:r w:rsidRPr="002A7722">
              <w:rPr>
                <w:rFonts w:ascii="Times New Roman" w:hAnsi="Times New Roman"/>
                <w:b/>
                <w:color w:val="000000"/>
                <w:sz w:val="20"/>
              </w:rPr>
              <w:t>Objectives:</w:t>
            </w:r>
          </w:p>
          <w:p w14:paraId="5F20CEE1" w14:textId="77777777" w:rsidR="002A7722" w:rsidRDefault="002A7722" w:rsidP="00490577">
            <w:pPr>
              <w:jc w:val="both"/>
              <w:rPr>
                <w:rFonts w:ascii="Times New Roman" w:hAnsi="Times New Roman"/>
                <w:color w:val="000000"/>
                <w:sz w:val="20"/>
              </w:rPr>
            </w:pPr>
          </w:p>
          <w:p w14:paraId="4E2F3360" w14:textId="281700B1" w:rsidR="002A7722" w:rsidRPr="002A7722" w:rsidRDefault="002A7722" w:rsidP="003E2566">
            <w:pPr>
              <w:pStyle w:val="ListParagraph"/>
              <w:numPr>
                <w:ilvl w:val="0"/>
                <w:numId w:val="10"/>
              </w:numPr>
              <w:rPr>
                <w:rFonts w:ascii="Times New Roman" w:hAnsi="Times New Roman"/>
                <w:sz w:val="20"/>
              </w:rPr>
            </w:pPr>
            <w:r w:rsidRPr="002A7722">
              <w:rPr>
                <w:rFonts w:ascii="Times New Roman" w:hAnsi="Times New Roman"/>
                <w:b/>
                <w:sz w:val="20"/>
              </w:rPr>
              <w:t xml:space="preserve">Housing - </w:t>
            </w:r>
            <w:r w:rsidRPr="002A7722">
              <w:rPr>
                <w:rFonts w:ascii="Times New Roman" w:hAnsi="Times New Roman"/>
                <w:sz w:val="20"/>
              </w:rPr>
              <w:t xml:space="preserve">Promote and assist to increase the supply of affordable, decent, safe, sound, and accessible housing for the elderly, persons with disabilities, the developmentally delayed, and persons with other special needs through rehabilitation of existing housing and construction of new accessible housing. </w:t>
            </w:r>
          </w:p>
          <w:p w14:paraId="03D2CE0F" w14:textId="1F6E86D5" w:rsidR="002A7722" w:rsidRPr="002A7722" w:rsidRDefault="002A7722" w:rsidP="003E2566">
            <w:pPr>
              <w:pStyle w:val="ListParagraph"/>
              <w:numPr>
                <w:ilvl w:val="0"/>
                <w:numId w:val="10"/>
              </w:numPr>
              <w:rPr>
                <w:rFonts w:ascii="Times New Roman" w:hAnsi="Times New Roman"/>
                <w:sz w:val="20"/>
              </w:rPr>
            </w:pPr>
            <w:r w:rsidRPr="002A7722">
              <w:rPr>
                <w:rFonts w:ascii="Times New Roman" w:hAnsi="Times New Roman"/>
                <w:b/>
                <w:sz w:val="20"/>
              </w:rPr>
              <w:t xml:space="preserve">Social Services - </w:t>
            </w:r>
            <w:r w:rsidRPr="002A7722">
              <w:rPr>
                <w:rFonts w:ascii="Times New Roman" w:hAnsi="Times New Roman"/>
                <w:sz w:val="20"/>
              </w:rPr>
              <w:t>Promote and assist in supporting social service programs and facilities for the elderly, persons with disabilities, the developmentally delayed, and persons with other special needs.</w:t>
            </w:r>
          </w:p>
          <w:p w14:paraId="4937C34E" w14:textId="00EE4E6E" w:rsidR="002A7722" w:rsidRPr="002A7722" w:rsidRDefault="002A7722" w:rsidP="003E2566">
            <w:pPr>
              <w:pStyle w:val="ListParagraph"/>
              <w:numPr>
                <w:ilvl w:val="0"/>
                <w:numId w:val="10"/>
              </w:numPr>
              <w:rPr>
                <w:rFonts w:ascii="Times New Roman" w:hAnsi="Times New Roman"/>
                <w:sz w:val="20"/>
              </w:rPr>
            </w:pPr>
            <w:r w:rsidRPr="002A7722">
              <w:rPr>
                <w:rFonts w:ascii="Times New Roman" w:hAnsi="Times New Roman"/>
                <w:b/>
                <w:sz w:val="20"/>
              </w:rPr>
              <w:t>Accessibility</w:t>
            </w:r>
            <w:r w:rsidRPr="002A7722">
              <w:rPr>
                <w:rFonts w:ascii="Times New Roman" w:hAnsi="Times New Roman"/>
                <w:sz w:val="20"/>
              </w:rPr>
              <w:t xml:space="preserve"> - Promote and assist in making accessibility improvements to owner occupied housing through rehabilitation and improve renter occupied housing by promoting reasonable accommodations for the physically disabled.</w:t>
            </w:r>
          </w:p>
          <w:p w14:paraId="5254DAB1" w14:textId="782C6813" w:rsidR="00A70032" w:rsidRPr="00490577" w:rsidRDefault="002A7722" w:rsidP="003E2566">
            <w:pPr>
              <w:pStyle w:val="ListParagraph"/>
              <w:numPr>
                <w:ilvl w:val="0"/>
                <w:numId w:val="10"/>
              </w:numPr>
              <w:rPr>
                <w:rFonts w:ascii="Times New Roman" w:hAnsi="Times New Roman"/>
                <w:color w:val="000000"/>
                <w:sz w:val="20"/>
              </w:rPr>
            </w:pPr>
            <w:r w:rsidRPr="002A7722">
              <w:rPr>
                <w:rFonts w:ascii="Times New Roman" w:hAnsi="Times New Roman"/>
                <w:b/>
                <w:sz w:val="20"/>
              </w:rPr>
              <w:t>Reasonable Accommodations</w:t>
            </w:r>
            <w:r w:rsidRPr="002A7722">
              <w:rPr>
                <w:rFonts w:ascii="Times New Roman" w:hAnsi="Times New Roman"/>
                <w:sz w:val="20"/>
              </w:rPr>
              <w:t xml:space="preserve"> – Promote, support, and advocate for reasonable accommodations that should be made to assist the physically disabled to live in accessible housing.</w:t>
            </w:r>
          </w:p>
        </w:tc>
      </w:tr>
      <w:tr w:rsidR="009017A2" w14:paraId="063005C1" w14:textId="77777777" w:rsidTr="74491D36">
        <w:tc>
          <w:tcPr>
            <w:tcW w:w="2965" w:type="dxa"/>
          </w:tcPr>
          <w:p w14:paraId="78798854" w14:textId="47D7994E" w:rsidR="009017A2" w:rsidRPr="00FE754D" w:rsidRDefault="0087000D" w:rsidP="00490577">
            <w:pPr>
              <w:jc w:val="both"/>
              <w:rPr>
                <w:rFonts w:ascii="Times New Roman" w:hAnsi="Times New Roman"/>
                <w:b/>
                <w:color w:val="000000"/>
                <w:sz w:val="20"/>
              </w:rPr>
            </w:pPr>
            <w:r w:rsidRPr="00FE754D">
              <w:rPr>
                <w:rFonts w:ascii="Times New Roman" w:hAnsi="Times New Roman"/>
                <w:b/>
                <w:color w:val="000000"/>
                <w:sz w:val="20"/>
              </w:rPr>
              <w:t>Community Development</w:t>
            </w:r>
          </w:p>
        </w:tc>
        <w:tc>
          <w:tcPr>
            <w:tcW w:w="7825" w:type="dxa"/>
          </w:tcPr>
          <w:p w14:paraId="4660BE90" w14:textId="0E4F7F5B" w:rsidR="008C0C5B" w:rsidRDefault="008C0C5B" w:rsidP="0087000D">
            <w:pPr>
              <w:spacing w:beforeAutospacing="1" w:afterAutospacing="1"/>
              <w:jc w:val="both"/>
              <w:rPr>
                <w:rFonts w:ascii="Times New Roman" w:hAnsi="Times New Roman"/>
                <w:sz w:val="20"/>
              </w:rPr>
            </w:pPr>
            <w:r w:rsidRPr="008C0C5B">
              <w:rPr>
                <w:rFonts w:ascii="Times New Roman" w:hAnsi="Times New Roman"/>
                <w:b/>
                <w:sz w:val="20"/>
              </w:rPr>
              <w:t xml:space="preserve">Goal:  </w:t>
            </w:r>
            <w:r w:rsidR="0087000D" w:rsidRPr="0087000D">
              <w:rPr>
                <w:rFonts w:ascii="Times New Roman" w:hAnsi="Times New Roman"/>
                <w:sz w:val="20"/>
              </w:rPr>
              <w:t>Improve, preserve, and create new public and community facilities, infrastructure, and public services to ensure the quality of life for all residents of Cumberland County.</w:t>
            </w:r>
            <w:r w:rsidR="0087000D">
              <w:rPr>
                <w:rFonts w:ascii="Times New Roman" w:hAnsi="Times New Roman"/>
                <w:sz w:val="20"/>
              </w:rPr>
              <w:t xml:space="preserve"> </w:t>
            </w:r>
          </w:p>
          <w:p w14:paraId="6DB8B844" w14:textId="6281EC35" w:rsidR="008C0C5B" w:rsidRDefault="008C0C5B" w:rsidP="0087000D">
            <w:pPr>
              <w:spacing w:beforeAutospacing="1" w:afterAutospacing="1"/>
              <w:jc w:val="both"/>
              <w:rPr>
                <w:rFonts w:ascii="Times New Roman" w:hAnsi="Times New Roman"/>
                <w:b/>
                <w:sz w:val="20"/>
              </w:rPr>
            </w:pPr>
            <w:r w:rsidRPr="008C0C5B">
              <w:rPr>
                <w:rFonts w:ascii="Times New Roman" w:hAnsi="Times New Roman"/>
                <w:b/>
                <w:sz w:val="20"/>
              </w:rPr>
              <w:t>Objectives:</w:t>
            </w:r>
          </w:p>
          <w:p w14:paraId="52CD0311" w14:textId="78D12CFB" w:rsidR="008C0C5B" w:rsidRPr="008C0C5B" w:rsidRDefault="008C0C5B" w:rsidP="003E2566">
            <w:pPr>
              <w:pStyle w:val="ListParagraph"/>
              <w:numPr>
                <w:ilvl w:val="0"/>
                <w:numId w:val="11"/>
              </w:numPr>
              <w:rPr>
                <w:rFonts w:ascii="Times New Roman" w:hAnsi="Times New Roman"/>
                <w:sz w:val="20"/>
              </w:rPr>
            </w:pPr>
            <w:r w:rsidRPr="008C0C5B">
              <w:rPr>
                <w:rFonts w:ascii="Times New Roman" w:hAnsi="Times New Roman"/>
                <w:b/>
                <w:sz w:val="20"/>
              </w:rPr>
              <w:t xml:space="preserve">Infrastructure - </w:t>
            </w:r>
            <w:r w:rsidRPr="008C0C5B">
              <w:rPr>
                <w:rFonts w:ascii="Times New Roman" w:hAnsi="Times New Roman"/>
                <w:sz w:val="20"/>
              </w:rPr>
              <w:t>Improve the County’s infrastructure through rehabilitation, reconstruction, and new construction of streets, walks, curbs, ADA ramps, retaining walls, sewer, linear lines, water, flood control, storm water management and separation, bridges, bike trails, green infrastructure, etc.</w:t>
            </w:r>
          </w:p>
          <w:p w14:paraId="1DFB8243" w14:textId="6C9EC181" w:rsidR="008C0C5B" w:rsidRPr="008C0C5B" w:rsidRDefault="008C0C5B" w:rsidP="003E2566">
            <w:pPr>
              <w:pStyle w:val="ListParagraph"/>
              <w:numPr>
                <w:ilvl w:val="0"/>
                <w:numId w:val="11"/>
              </w:numPr>
              <w:rPr>
                <w:rFonts w:ascii="Times New Roman" w:hAnsi="Times New Roman"/>
                <w:sz w:val="20"/>
              </w:rPr>
            </w:pPr>
            <w:r w:rsidRPr="008C0C5B">
              <w:rPr>
                <w:rFonts w:ascii="Times New Roman" w:hAnsi="Times New Roman"/>
                <w:b/>
                <w:sz w:val="20"/>
              </w:rPr>
              <w:t xml:space="preserve">Community Facilities - </w:t>
            </w:r>
            <w:r w:rsidRPr="008C0C5B">
              <w:rPr>
                <w:rFonts w:ascii="Times New Roman" w:hAnsi="Times New Roman"/>
                <w:sz w:val="20"/>
              </w:rPr>
              <w:t>Improve the County's parks, recreational centers, and public and community facilities through rehabilitation, preservation, and new construction.</w:t>
            </w:r>
          </w:p>
          <w:p w14:paraId="54C10B12" w14:textId="67401C3D" w:rsidR="008C0C5B" w:rsidRPr="008C0C5B" w:rsidRDefault="008C0C5B" w:rsidP="003E2566">
            <w:pPr>
              <w:pStyle w:val="ListParagraph"/>
              <w:numPr>
                <w:ilvl w:val="0"/>
                <w:numId w:val="11"/>
              </w:numPr>
              <w:rPr>
                <w:rFonts w:ascii="Times New Roman" w:hAnsi="Times New Roman"/>
                <w:sz w:val="20"/>
              </w:rPr>
            </w:pPr>
            <w:r w:rsidRPr="008C0C5B">
              <w:rPr>
                <w:rFonts w:ascii="Times New Roman" w:hAnsi="Times New Roman"/>
                <w:b/>
                <w:sz w:val="20"/>
              </w:rPr>
              <w:t xml:space="preserve">Public Services - </w:t>
            </w:r>
            <w:r w:rsidRPr="008C0C5B">
              <w:rPr>
                <w:rFonts w:ascii="Times New Roman" w:hAnsi="Times New Roman"/>
                <w:sz w:val="20"/>
              </w:rPr>
              <w:t>Improve and increase public service programs for the youth, the elderly, developmentally delayed, disabled, and target income population, including nutrition programs and social/welfare programs throughout the County.</w:t>
            </w:r>
          </w:p>
          <w:p w14:paraId="0CD29D5D" w14:textId="2E22AE75" w:rsidR="008C0C5B" w:rsidRPr="008C0C5B" w:rsidRDefault="008C0C5B" w:rsidP="003E2566">
            <w:pPr>
              <w:pStyle w:val="ListParagraph"/>
              <w:numPr>
                <w:ilvl w:val="0"/>
                <w:numId w:val="11"/>
              </w:numPr>
              <w:rPr>
                <w:rFonts w:ascii="Times New Roman" w:hAnsi="Times New Roman"/>
                <w:sz w:val="20"/>
              </w:rPr>
            </w:pPr>
            <w:r w:rsidRPr="74491D36">
              <w:rPr>
                <w:rFonts w:ascii="Times New Roman" w:hAnsi="Times New Roman"/>
                <w:b/>
                <w:bCs/>
                <w:sz w:val="20"/>
              </w:rPr>
              <w:t xml:space="preserve">Public Transit - </w:t>
            </w:r>
            <w:r w:rsidRPr="74491D36">
              <w:rPr>
                <w:rFonts w:ascii="Times New Roman" w:hAnsi="Times New Roman"/>
                <w:sz w:val="20"/>
              </w:rPr>
              <w:t>Promote the expansion and development of additional bus routes and improvements to the public transportation system for low- and moderate-income persons, and special needs.</w:t>
            </w:r>
          </w:p>
          <w:p w14:paraId="1C6CDECC" w14:textId="01B14C8A" w:rsidR="008C0C5B" w:rsidRPr="008C0C5B" w:rsidRDefault="008C0C5B" w:rsidP="003E2566">
            <w:pPr>
              <w:pStyle w:val="ListParagraph"/>
              <w:numPr>
                <w:ilvl w:val="0"/>
                <w:numId w:val="11"/>
              </w:numPr>
              <w:rPr>
                <w:rFonts w:ascii="Times New Roman" w:hAnsi="Times New Roman"/>
                <w:sz w:val="20"/>
              </w:rPr>
            </w:pPr>
            <w:r w:rsidRPr="008C0C5B">
              <w:rPr>
                <w:rFonts w:ascii="Times New Roman" w:hAnsi="Times New Roman"/>
                <w:b/>
                <w:sz w:val="20"/>
              </w:rPr>
              <w:t xml:space="preserve">Architectural Barriers - </w:t>
            </w:r>
            <w:r w:rsidRPr="008C0C5B">
              <w:rPr>
                <w:rFonts w:ascii="Times New Roman" w:hAnsi="Times New Roman"/>
                <w:sz w:val="20"/>
              </w:rPr>
              <w:t>Remove architectural barriers and make public and community facilities accessible to all residents.</w:t>
            </w:r>
          </w:p>
          <w:p w14:paraId="17ABED29" w14:textId="2D6E2F68" w:rsidR="008C0C5B" w:rsidRPr="008C0C5B" w:rsidRDefault="008C0C5B" w:rsidP="003E2566">
            <w:pPr>
              <w:pStyle w:val="ListParagraph"/>
              <w:numPr>
                <w:ilvl w:val="0"/>
                <w:numId w:val="11"/>
              </w:numPr>
              <w:rPr>
                <w:rFonts w:ascii="Times New Roman" w:hAnsi="Times New Roman"/>
                <w:sz w:val="20"/>
              </w:rPr>
            </w:pPr>
            <w:r w:rsidRPr="008C0C5B">
              <w:rPr>
                <w:rFonts w:ascii="Times New Roman" w:hAnsi="Times New Roman"/>
                <w:b/>
                <w:sz w:val="20"/>
              </w:rPr>
              <w:t>Public Safety</w:t>
            </w:r>
            <w:r w:rsidRPr="008C0C5B">
              <w:rPr>
                <w:rFonts w:ascii="Times New Roman" w:hAnsi="Times New Roman"/>
                <w:sz w:val="20"/>
              </w:rPr>
              <w:t xml:space="preserve"> - Improve public safety through upgrades to facilities, purchase of new equipment, crime prevention, community policing, and ability to respond to emergency situations.</w:t>
            </w:r>
          </w:p>
          <w:p w14:paraId="696FEEFB" w14:textId="0C202DB4" w:rsidR="002A7722" w:rsidRPr="00490577" w:rsidRDefault="002A7722" w:rsidP="74491D36">
            <w:pPr>
              <w:pStyle w:val="ListParagraph"/>
              <w:spacing w:beforeAutospacing="1" w:afterAutospacing="1"/>
              <w:jc w:val="both"/>
              <w:rPr>
                <w:rFonts w:ascii="Times New Roman" w:hAnsi="Times New Roman"/>
                <w:sz w:val="20"/>
              </w:rPr>
            </w:pPr>
          </w:p>
        </w:tc>
      </w:tr>
      <w:bookmarkEnd w:id="1"/>
    </w:tbl>
    <w:p w14:paraId="5E8C6C83" w14:textId="77777777" w:rsidR="003A70AE" w:rsidRDefault="003A70AE" w:rsidP="008A3C8C">
      <w:pPr>
        <w:jc w:val="both"/>
        <w:rPr>
          <w:rFonts w:ascii="Arial" w:hAnsi="Arial" w:cs="Arial"/>
          <w:color w:val="000000"/>
        </w:rPr>
      </w:pPr>
    </w:p>
    <w:p w14:paraId="7EEBC0CE" w14:textId="77777777" w:rsidR="00F614C3" w:rsidRDefault="00F614C3">
      <w:pPr>
        <w:jc w:val="both"/>
        <w:rPr>
          <w:rFonts w:ascii="Times New Roman" w:hAnsi="Times New Roman"/>
          <w:sz w:val="20"/>
        </w:rPr>
      </w:pPr>
    </w:p>
    <w:p w14:paraId="355095F9" w14:textId="729B8313" w:rsidR="005E0B97" w:rsidRDefault="00052619" w:rsidP="488A3536">
      <w:pPr>
        <w:jc w:val="both"/>
        <w:rPr>
          <w:rFonts w:ascii="Times New Roman" w:hAnsi="Times New Roman"/>
          <w:sz w:val="20"/>
        </w:rPr>
      </w:pPr>
      <w:r w:rsidRPr="684DE586">
        <w:rPr>
          <w:rFonts w:ascii="Times New Roman" w:hAnsi="Times New Roman"/>
          <w:sz w:val="20"/>
          <w:highlight w:val="yellow"/>
        </w:rPr>
        <w:t>You may</w:t>
      </w:r>
      <w:r w:rsidR="000016F5" w:rsidRPr="684DE586">
        <w:rPr>
          <w:rFonts w:ascii="Times New Roman" w:hAnsi="Times New Roman"/>
          <w:sz w:val="20"/>
          <w:highlight w:val="yellow"/>
        </w:rPr>
        <w:t xml:space="preserve"> view </w:t>
      </w:r>
      <w:r w:rsidRPr="684DE586">
        <w:rPr>
          <w:rFonts w:ascii="Times New Roman" w:hAnsi="Times New Roman"/>
          <w:sz w:val="20"/>
          <w:highlight w:val="yellow"/>
        </w:rPr>
        <w:t>the 202</w:t>
      </w:r>
      <w:r w:rsidR="00DB3F44">
        <w:rPr>
          <w:rFonts w:ascii="Times New Roman" w:hAnsi="Times New Roman"/>
          <w:sz w:val="20"/>
          <w:highlight w:val="yellow"/>
        </w:rPr>
        <w:t>0</w:t>
      </w:r>
      <w:r w:rsidRPr="684DE586">
        <w:rPr>
          <w:rFonts w:ascii="Times New Roman" w:hAnsi="Times New Roman"/>
          <w:sz w:val="20"/>
          <w:highlight w:val="yellow"/>
        </w:rPr>
        <w:t>-202</w:t>
      </w:r>
      <w:r w:rsidR="00DB3F44">
        <w:rPr>
          <w:rFonts w:ascii="Times New Roman" w:hAnsi="Times New Roman"/>
          <w:sz w:val="20"/>
          <w:highlight w:val="yellow"/>
        </w:rPr>
        <w:t>4</w:t>
      </w:r>
      <w:r w:rsidR="00644D52" w:rsidRPr="684DE586">
        <w:rPr>
          <w:rFonts w:ascii="Times New Roman" w:hAnsi="Times New Roman"/>
          <w:sz w:val="20"/>
          <w:highlight w:val="yellow"/>
        </w:rPr>
        <w:t xml:space="preserve"> </w:t>
      </w:r>
      <w:r w:rsidR="000016F5" w:rsidRPr="684DE586">
        <w:rPr>
          <w:rFonts w:ascii="Times New Roman" w:hAnsi="Times New Roman"/>
          <w:sz w:val="20"/>
          <w:highlight w:val="yellow"/>
        </w:rPr>
        <w:t>Consolidated Plan</w:t>
      </w:r>
      <w:r w:rsidR="000016F5" w:rsidRPr="684DE586">
        <w:rPr>
          <w:rFonts w:ascii="Times New Roman" w:hAnsi="Times New Roman"/>
          <w:sz w:val="20"/>
        </w:rPr>
        <w:t xml:space="preserve"> </w:t>
      </w:r>
      <w:r w:rsidR="00DB3F44">
        <w:rPr>
          <w:rFonts w:ascii="Times New Roman" w:hAnsi="Times New Roman"/>
          <w:sz w:val="20"/>
        </w:rPr>
        <w:t xml:space="preserve"> as a point of reference </w:t>
      </w:r>
      <w:r w:rsidR="000016F5" w:rsidRPr="684DE586">
        <w:rPr>
          <w:rFonts w:ascii="Times New Roman" w:hAnsi="Times New Roman"/>
          <w:sz w:val="20"/>
        </w:rPr>
        <w:t xml:space="preserve">at the Cumberland County Community Development </w:t>
      </w:r>
      <w:r w:rsidR="000C31FB" w:rsidRPr="684DE586">
        <w:rPr>
          <w:rFonts w:ascii="Times New Roman" w:hAnsi="Times New Roman"/>
          <w:sz w:val="20"/>
        </w:rPr>
        <w:t>(CCCD) Department</w:t>
      </w:r>
      <w:r w:rsidR="0056759C">
        <w:rPr>
          <w:rFonts w:ascii="Times New Roman" w:hAnsi="Times New Roman"/>
          <w:sz w:val="20"/>
        </w:rPr>
        <w:t xml:space="preserve"> </w:t>
      </w:r>
      <w:r w:rsidR="000016F5" w:rsidRPr="684DE586">
        <w:rPr>
          <w:rFonts w:ascii="Times New Roman" w:hAnsi="Times New Roman"/>
          <w:sz w:val="20"/>
        </w:rPr>
        <w:t xml:space="preserve">Office, </w:t>
      </w:r>
      <w:r w:rsidR="00490577" w:rsidRPr="684DE586">
        <w:rPr>
          <w:rFonts w:ascii="Times New Roman" w:hAnsi="Times New Roman"/>
          <w:sz w:val="20"/>
        </w:rPr>
        <w:t>707 Executive Place</w:t>
      </w:r>
      <w:r w:rsidR="000016F5" w:rsidRPr="684DE586">
        <w:rPr>
          <w:rFonts w:ascii="Times New Roman" w:hAnsi="Times New Roman"/>
          <w:sz w:val="20"/>
        </w:rPr>
        <w:t xml:space="preserve">, Fayetteville, NC or </w:t>
      </w:r>
      <w:r w:rsidR="0049604C" w:rsidRPr="684DE586">
        <w:rPr>
          <w:rFonts w:ascii="Times New Roman" w:hAnsi="Times New Roman"/>
          <w:sz w:val="20"/>
        </w:rPr>
        <w:t>on the C</w:t>
      </w:r>
      <w:r w:rsidR="0056759C">
        <w:rPr>
          <w:rFonts w:ascii="Times New Roman" w:hAnsi="Times New Roman"/>
          <w:sz w:val="20"/>
        </w:rPr>
        <w:t xml:space="preserve">CCD </w:t>
      </w:r>
      <w:r w:rsidR="0049604C" w:rsidRPr="0056759C">
        <w:rPr>
          <w:rFonts w:ascii="Times New Roman" w:hAnsi="Times New Roman"/>
          <w:sz w:val="20"/>
        </w:rPr>
        <w:t>website</w:t>
      </w:r>
      <w:r w:rsidR="0049604C" w:rsidRPr="684DE586">
        <w:rPr>
          <w:rFonts w:ascii="Times New Roman" w:hAnsi="Times New Roman"/>
          <w:sz w:val="20"/>
        </w:rPr>
        <w:t xml:space="preserve"> at </w:t>
      </w:r>
      <w:hyperlink r:id="rId9" w:history="1">
        <w:r w:rsidR="00876789" w:rsidRPr="684DE586">
          <w:rPr>
            <w:rStyle w:val="Hyperlink"/>
            <w:rFonts w:ascii="Times New Roman" w:hAnsi="Times New Roman"/>
            <w:sz w:val="20"/>
          </w:rPr>
          <w:t>https://www.cumberlandcountync.gov/docs/default-source/community-development-documents/final---cumberland-county-nc-five-year-consolidated-plan</w:t>
        </w:r>
      </w:hyperlink>
      <w:r w:rsidR="00E05C9E" w:rsidRPr="684DE586">
        <w:rPr>
          <w:rFonts w:ascii="Times New Roman" w:hAnsi="Times New Roman"/>
          <w:sz w:val="20"/>
        </w:rPr>
        <w:t>.</w:t>
      </w:r>
      <w:r w:rsidR="003D31A5">
        <w:rPr>
          <w:rFonts w:ascii="Times New Roman" w:hAnsi="Times New Roman"/>
          <w:sz w:val="20"/>
        </w:rPr>
        <w:t xml:space="preserve"> For the current 2025-2029 Con Plan postings, kindly check the website frequently.</w:t>
      </w:r>
    </w:p>
    <w:p w14:paraId="6F96441A" w14:textId="4480FAB3" w:rsidR="00E05C9E" w:rsidRDefault="00E05C9E">
      <w:pPr>
        <w:jc w:val="both"/>
        <w:rPr>
          <w:rFonts w:ascii="Times New Roman" w:hAnsi="Times New Roman"/>
          <w:sz w:val="20"/>
        </w:rPr>
      </w:pPr>
    </w:p>
    <w:p w14:paraId="057979A5" w14:textId="77777777" w:rsidR="00347929" w:rsidRPr="00927FE0" w:rsidRDefault="00347929" w:rsidP="00347929">
      <w:pPr>
        <w:jc w:val="both"/>
        <w:rPr>
          <w:rFonts w:ascii="Times New Roman" w:hAnsi="Times New Roman"/>
          <w:sz w:val="20"/>
        </w:rPr>
      </w:pPr>
    </w:p>
    <w:p w14:paraId="203C5B3A" w14:textId="413B3AC6" w:rsidR="00347929" w:rsidRPr="00927FE0" w:rsidRDefault="00347929" w:rsidP="00347929">
      <w:pPr>
        <w:pBdr>
          <w:top w:val="single" w:sz="6" w:space="1" w:color="auto"/>
          <w:left w:val="single" w:sz="6" w:space="1" w:color="auto"/>
          <w:bottom w:val="single" w:sz="6" w:space="1" w:color="auto"/>
          <w:right w:val="single" w:sz="6" w:space="1" w:color="auto"/>
        </w:pBdr>
        <w:shd w:val="clear" w:color="auto" w:fill="0070C0"/>
        <w:tabs>
          <w:tab w:val="left" w:pos="720"/>
        </w:tabs>
        <w:ind w:left="720" w:hanging="720"/>
        <w:jc w:val="both"/>
        <w:rPr>
          <w:rFonts w:ascii="Times New Roman" w:hAnsi="Times New Roman"/>
          <w:b/>
          <w:color w:val="FFFFFF" w:themeColor="background1"/>
          <w:sz w:val="20"/>
        </w:rPr>
      </w:pPr>
      <w:r w:rsidRPr="00927FE0">
        <w:rPr>
          <w:rFonts w:ascii="Times New Roman" w:hAnsi="Times New Roman"/>
          <w:b/>
          <w:color w:val="FFFFFF" w:themeColor="background1"/>
          <w:sz w:val="20"/>
        </w:rPr>
        <w:t>II.</w:t>
      </w:r>
      <w:r w:rsidRPr="00927FE0">
        <w:rPr>
          <w:rFonts w:ascii="Times New Roman" w:hAnsi="Times New Roman"/>
          <w:b/>
          <w:color w:val="FFFFFF" w:themeColor="background1"/>
          <w:sz w:val="20"/>
        </w:rPr>
        <w:tab/>
      </w:r>
      <w:r>
        <w:rPr>
          <w:rFonts w:ascii="Times New Roman" w:hAnsi="Times New Roman"/>
          <w:b/>
          <w:color w:val="FFFFFF" w:themeColor="background1"/>
          <w:sz w:val="20"/>
        </w:rPr>
        <w:t>FUNDING</w:t>
      </w:r>
      <w:r w:rsidRPr="00927FE0">
        <w:rPr>
          <w:rFonts w:ascii="Times New Roman" w:hAnsi="Times New Roman"/>
          <w:b/>
          <w:color w:val="FFFFFF" w:themeColor="background1"/>
          <w:sz w:val="20"/>
        </w:rPr>
        <w:t xml:space="preserve"> PROGRAM YEAR</w:t>
      </w:r>
    </w:p>
    <w:p w14:paraId="468480F5" w14:textId="77777777" w:rsidR="00347929" w:rsidRPr="00927FE0" w:rsidRDefault="00347929" w:rsidP="00347929">
      <w:pPr>
        <w:jc w:val="both"/>
        <w:rPr>
          <w:rFonts w:ascii="Times New Roman" w:hAnsi="Times New Roman"/>
          <w:sz w:val="20"/>
        </w:rPr>
      </w:pPr>
    </w:p>
    <w:p w14:paraId="64541C61" w14:textId="65516D96" w:rsidR="00347929" w:rsidRPr="00927FE0" w:rsidRDefault="00A3655D" w:rsidP="00347929">
      <w:pPr>
        <w:jc w:val="both"/>
        <w:rPr>
          <w:rFonts w:ascii="Times New Roman" w:hAnsi="Times New Roman"/>
          <w:sz w:val="20"/>
        </w:rPr>
      </w:pPr>
      <w:r>
        <w:rPr>
          <w:rFonts w:ascii="Times New Roman" w:hAnsi="Times New Roman"/>
          <w:sz w:val="20"/>
        </w:rPr>
        <w:t xml:space="preserve">Awards for selected projects will begin in the upcoming Program Year </w:t>
      </w:r>
      <w:r w:rsidRPr="0056759C">
        <w:rPr>
          <w:rFonts w:ascii="Times New Roman" w:hAnsi="Times New Roman"/>
          <w:sz w:val="20"/>
        </w:rPr>
        <w:t>202</w:t>
      </w:r>
      <w:r w:rsidR="00F25D18" w:rsidRPr="0056759C">
        <w:rPr>
          <w:rFonts w:ascii="Times New Roman" w:hAnsi="Times New Roman"/>
          <w:sz w:val="20"/>
        </w:rPr>
        <w:t>5</w:t>
      </w:r>
      <w:r w:rsidRPr="0056759C">
        <w:rPr>
          <w:rFonts w:ascii="Times New Roman" w:hAnsi="Times New Roman"/>
          <w:sz w:val="20"/>
        </w:rPr>
        <w:t xml:space="preserve"> (July 1, 202</w:t>
      </w:r>
      <w:r w:rsidR="00F25D18" w:rsidRPr="0056759C">
        <w:rPr>
          <w:rFonts w:ascii="Times New Roman" w:hAnsi="Times New Roman"/>
          <w:sz w:val="20"/>
        </w:rPr>
        <w:t>5</w:t>
      </w:r>
      <w:r w:rsidRPr="0056759C">
        <w:rPr>
          <w:rFonts w:ascii="Times New Roman" w:hAnsi="Times New Roman"/>
          <w:sz w:val="20"/>
        </w:rPr>
        <w:t xml:space="preserve"> – June</w:t>
      </w:r>
      <w:r w:rsidR="00F25D18" w:rsidRPr="0056759C">
        <w:rPr>
          <w:rFonts w:ascii="Times New Roman" w:hAnsi="Times New Roman"/>
          <w:sz w:val="20"/>
        </w:rPr>
        <w:t xml:space="preserve"> 30,</w:t>
      </w:r>
      <w:r w:rsidRPr="0056759C">
        <w:rPr>
          <w:rFonts w:ascii="Times New Roman" w:hAnsi="Times New Roman"/>
          <w:sz w:val="20"/>
        </w:rPr>
        <w:t xml:space="preserve"> 202</w:t>
      </w:r>
      <w:r w:rsidR="00F25D18">
        <w:rPr>
          <w:rFonts w:ascii="Times New Roman" w:hAnsi="Times New Roman"/>
          <w:sz w:val="20"/>
        </w:rPr>
        <w:t>6</w:t>
      </w:r>
      <w:r>
        <w:rPr>
          <w:rFonts w:ascii="Times New Roman" w:hAnsi="Times New Roman"/>
          <w:sz w:val="20"/>
        </w:rPr>
        <w:t xml:space="preserve">.  </w:t>
      </w:r>
      <w:r w:rsidR="00F418D8">
        <w:rPr>
          <w:rFonts w:ascii="Times New Roman" w:hAnsi="Times New Roman"/>
          <w:sz w:val="20"/>
        </w:rPr>
        <w:t>HOME</w:t>
      </w:r>
      <w:r w:rsidR="00347929" w:rsidRPr="00927FE0">
        <w:rPr>
          <w:rFonts w:ascii="Times New Roman" w:hAnsi="Times New Roman"/>
          <w:sz w:val="20"/>
        </w:rPr>
        <w:t xml:space="preserve"> fund</w:t>
      </w:r>
      <w:r>
        <w:rPr>
          <w:rFonts w:ascii="Times New Roman" w:hAnsi="Times New Roman"/>
          <w:sz w:val="20"/>
        </w:rPr>
        <w:t>s</w:t>
      </w:r>
      <w:r w:rsidR="00347929" w:rsidRPr="00927FE0">
        <w:rPr>
          <w:rFonts w:ascii="Times New Roman" w:hAnsi="Times New Roman"/>
          <w:sz w:val="20"/>
        </w:rPr>
        <w:t xml:space="preserve"> cannot replace local funding of low-income activities but is meant to supplement that funding.  Cumberland County will not reimburse costs involved in applying for </w:t>
      </w:r>
      <w:r w:rsidR="00F418D8">
        <w:rPr>
          <w:rFonts w:ascii="Times New Roman" w:hAnsi="Times New Roman"/>
          <w:sz w:val="20"/>
        </w:rPr>
        <w:t>HOME</w:t>
      </w:r>
      <w:r w:rsidR="00347929" w:rsidRPr="00927FE0">
        <w:rPr>
          <w:rFonts w:ascii="Times New Roman" w:hAnsi="Times New Roman"/>
          <w:sz w:val="20"/>
        </w:rPr>
        <w:t xml:space="preserve"> funding. No activities can begin for a proposed project until a Subrecipient Agreement is fully executed.  Beginning activities before the effective date of the agreement will result in project ineligibility and no reimbursement.</w:t>
      </w:r>
    </w:p>
    <w:p w14:paraId="09D1AC3A" w14:textId="77777777" w:rsidR="00347929" w:rsidRPr="00927FE0" w:rsidRDefault="00347929" w:rsidP="00347929">
      <w:pPr>
        <w:jc w:val="both"/>
        <w:rPr>
          <w:rFonts w:ascii="Times New Roman" w:hAnsi="Times New Roman"/>
          <w:sz w:val="20"/>
        </w:rPr>
      </w:pPr>
    </w:p>
    <w:p w14:paraId="4BC8F1A1" w14:textId="77777777" w:rsidR="00347929" w:rsidRPr="00927FE0" w:rsidRDefault="00347929" w:rsidP="00347929">
      <w:pPr>
        <w:jc w:val="both"/>
        <w:rPr>
          <w:rFonts w:ascii="Times New Roman" w:hAnsi="Times New Roman"/>
          <w:sz w:val="20"/>
        </w:rPr>
      </w:pPr>
      <w:bookmarkStart w:id="2" w:name="_Hlk67660135"/>
    </w:p>
    <w:p w14:paraId="76EA8F0B" w14:textId="4B737178" w:rsidR="00347929" w:rsidRPr="00927FE0" w:rsidRDefault="00347929" w:rsidP="00347929">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color w:val="FFFFFF" w:themeColor="background1"/>
          <w:sz w:val="20"/>
        </w:rPr>
      </w:pPr>
      <w:r w:rsidRPr="00927FE0">
        <w:rPr>
          <w:rFonts w:ascii="Times New Roman" w:hAnsi="Times New Roman"/>
          <w:b/>
          <w:color w:val="FFFFFF" w:themeColor="background1"/>
          <w:sz w:val="20"/>
        </w:rPr>
        <w:t>II</w:t>
      </w:r>
      <w:r>
        <w:rPr>
          <w:rFonts w:ascii="Times New Roman" w:hAnsi="Times New Roman"/>
          <w:b/>
          <w:color w:val="FFFFFF" w:themeColor="background1"/>
          <w:sz w:val="20"/>
        </w:rPr>
        <w:t>I</w:t>
      </w:r>
      <w:r w:rsidRPr="00927FE0">
        <w:rPr>
          <w:rFonts w:ascii="Times New Roman" w:hAnsi="Times New Roman"/>
          <w:b/>
          <w:color w:val="FFFFFF" w:themeColor="background1"/>
          <w:sz w:val="20"/>
        </w:rPr>
        <w:t>.</w:t>
      </w:r>
      <w:r w:rsidRPr="00927FE0">
        <w:rPr>
          <w:rFonts w:ascii="Times New Roman" w:hAnsi="Times New Roman"/>
          <w:b/>
          <w:color w:val="FFFFFF" w:themeColor="background1"/>
          <w:sz w:val="20"/>
        </w:rPr>
        <w:tab/>
      </w:r>
      <w:r w:rsidR="00AD0569">
        <w:rPr>
          <w:rFonts w:ascii="Times New Roman" w:hAnsi="Times New Roman"/>
          <w:b/>
          <w:color w:val="FFFFFF" w:themeColor="background1"/>
          <w:sz w:val="20"/>
        </w:rPr>
        <w:t>ELIBLE APPLICANTS</w:t>
      </w:r>
    </w:p>
    <w:p w14:paraId="052F3DB9" w14:textId="77777777" w:rsidR="00347929" w:rsidRPr="00927FE0" w:rsidRDefault="00347929" w:rsidP="00347929">
      <w:pPr>
        <w:jc w:val="both"/>
        <w:rPr>
          <w:rFonts w:ascii="Times New Roman" w:hAnsi="Times New Roman"/>
          <w:b/>
          <w:sz w:val="20"/>
        </w:rPr>
      </w:pPr>
    </w:p>
    <w:p w14:paraId="005FA2A6" w14:textId="4A2B44A7" w:rsidR="00347929" w:rsidRDefault="00347929" w:rsidP="00347929">
      <w:pPr>
        <w:jc w:val="both"/>
        <w:rPr>
          <w:rFonts w:ascii="Times New Roman" w:hAnsi="Times New Roman"/>
          <w:sz w:val="20"/>
        </w:rPr>
      </w:pPr>
      <w:bookmarkStart w:id="3" w:name="_Hlk67666824"/>
      <w:r w:rsidRPr="00927FE0">
        <w:rPr>
          <w:rFonts w:ascii="Times New Roman" w:hAnsi="Times New Roman"/>
          <w:sz w:val="20"/>
        </w:rPr>
        <w:t>Eligible applicants include:</w:t>
      </w:r>
    </w:p>
    <w:p w14:paraId="78F59B66" w14:textId="77777777" w:rsidR="00AB470F" w:rsidRPr="00927FE0" w:rsidRDefault="00AB470F" w:rsidP="00347929">
      <w:pPr>
        <w:jc w:val="both"/>
        <w:rPr>
          <w:rFonts w:ascii="Times New Roman" w:hAnsi="Times New Roman"/>
          <w:sz w:val="20"/>
        </w:rPr>
      </w:pPr>
    </w:p>
    <w:p w14:paraId="6FEF75DF" w14:textId="2396487C" w:rsidR="00347929" w:rsidRPr="003F1671" w:rsidRDefault="00347929" w:rsidP="00347929">
      <w:pPr>
        <w:jc w:val="both"/>
        <w:rPr>
          <w:rFonts w:ascii="Times New Roman" w:hAnsi="Times New Roman"/>
          <w:sz w:val="20"/>
        </w:rPr>
      </w:pPr>
      <w:r w:rsidRPr="003F1671">
        <w:rPr>
          <w:rFonts w:ascii="Times New Roman" w:hAnsi="Times New Roman"/>
          <w:sz w:val="20"/>
        </w:rPr>
        <w:t>1.</w:t>
      </w:r>
      <w:r w:rsidRPr="003F1671">
        <w:rPr>
          <w:rFonts w:ascii="Times New Roman" w:hAnsi="Times New Roman"/>
          <w:sz w:val="20"/>
        </w:rPr>
        <w:tab/>
      </w:r>
      <w:r w:rsidR="00F52DB2">
        <w:rPr>
          <w:rFonts w:ascii="Times New Roman" w:hAnsi="Times New Roman"/>
          <w:sz w:val="20"/>
        </w:rPr>
        <w:t xml:space="preserve">Public </w:t>
      </w:r>
      <w:proofErr w:type="gramStart"/>
      <w:r w:rsidR="00F52DB2">
        <w:rPr>
          <w:rFonts w:ascii="Times New Roman" w:hAnsi="Times New Roman"/>
          <w:sz w:val="20"/>
        </w:rPr>
        <w:t>Agencies</w:t>
      </w:r>
      <w:r w:rsidR="000268B5">
        <w:rPr>
          <w:rFonts w:ascii="Times New Roman" w:hAnsi="Times New Roman"/>
          <w:sz w:val="20"/>
        </w:rPr>
        <w:t>;</w:t>
      </w:r>
      <w:proofErr w:type="gramEnd"/>
      <w:r w:rsidRPr="003F1671">
        <w:rPr>
          <w:rFonts w:ascii="Times New Roman" w:hAnsi="Times New Roman"/>
          <w:sz w:val="20"/>
        </w:rPr>
        <w:t xml:space="preserve"> </w:t>
      </w:r>
    </w:p>
    <w:p w14:paraId="52CB217B" w14:textId="71239687" w:rsidR="00347929" w:rsidRPr="003F1671" w:rsidRDefault="00347929" w:rsidP="00347929">
      <w:pPr>
        <w:jc w:val="both"/>
        <w:rPr>
          <w:rFonts w:ascii="Times New Roman" w:hAnsi="Times New Roman"/>
          <w:sz w:val="20"/>
        </w:rPr>
      </w:pPr>
      <w:r w:rsidRPr="003F1671">
        <w:rPr>
          <w:rFonts w:ascii="Times New Roman" w:hAnsi="Times New Roman"/>
          <w:sz w:val="20"/>
        </w:rPr>
        <w:t>2.</w:t>
      </w:r>
      <w:r w:rsidRPr="003F1671">
        <w:rPr>
          <w:rFonts w:ascii="Times New Roman" w:hAnsi="Times New Roman"/>
          <w:sz w:val="20"/>
        </w:rPr>
        <w:tab/>
      </w:r>
      <w:r w:rsidR="00A2576D">
        <w:rPr>
          <w:rFonts w:ascii="Times New Roman" w:hAnsi="Times New Roman"/>
          <w:sz w:val="20"/>
        </w:rPr>
        <w:t xml:space="preserve">Private agencies:  </w:t>
      </w:r>
      <w:r w:rsidR="00827137">
        <w:rPr>
          <w:rFonts w:ascii="Times New Roman" w:hAnsi="Times New Roman"/>
          <w:sz w:val="20"/>
        </w:rPr>
        <w:t>N</w:t>
      </w:r>
      <w:r w:rsidR="006D2C82">
        <w:rPr>
          <w:rFonts w:ascii="Times New Roman" w:hAnsi="Times New Roman"/>
          <w:sz w:val="20"/>
        </w:rPr>
        <w:t>onprofits</w:t>
      </w:r>
      <w:r w:rsidR="00706DA6">
        <w:rPr>
          <w:rFonts w:ascii="Times New Roman" w:hAnsi="Times New Roman"/>
          <w:sz w:val="20"/>
        </w:rPr>
        <w:t xml:space="preserve"> </w:t>
      </w:r>
      <w:r w:rsidR="00A2576D">
        <w:rPr>
          <w:rFonts w:ascii="Times New Roman" w:hAnsi="Times New Roman"/>
          <w:sz w:val="20"/>
        </w:rPr>
        <w:t>or F</w:t>
      </w:r>
      <w:r w:rsidRPr="003F1671">
        <w:rPr>
          <w:rFonts w:ascii="Times New Roman" w:hAnsi="Times New Roman"/>
          <w:sz w:val="20"/>
        </w:rPr>
        <w:t>or-profit Agencies;</w:t>
      </w:r>
      <w:r w:rsidR="00F418D8">
        <w:rPr>
          <w:rFonts w:ascii="Times New Roman" w:hAnsi="Times New Roman"/>
          <w:sz w:val="20"/>
        </w:rPr>
        <w:t xml:space="preserve"> and</w:t>
      </w:r>
    </w:p>
    <w:p w14:paraId="55D05D93" w14:textId="68ECFF64" w:rsidR="00347929" w:rsidRPr="00927FE0" w:rsidRDefault="00A2576D" w:rsidP="00347929">
      <w:pPr>
        <w:jc w:val="both"/>
        <w:rPr>
          <w:rFonts w:ascii="Times New Roman" w:hAnsi="Times New Roman"/>
          <w:sz w:val="20"/>
        </w:rPr>
      </w:pPr>
      <w:r>
        <w:rPr>
          <w:rFonts w:ascii="Times New Roman" w:hAnsi="Times New Roman"/>
          <w:sz w:val="20"/>
        </w:rPr>
        <w:t>3</w:t>
      </w:r>
      <w:r w:rsidR="00347929" w:rsidRPr="003F1671">
        <w:rPr>
          <w:rFonts w:ascii="Times New Roman" w:hAnsi="Times New Roman"/>
          <w:sz w:val="20"/>
        </w:rPr>
        <w:t xml:space="preserve">.  </w:t>
      </w:r>
      <w:r w:rsidR="00347929" w:rsidRPr="003F1671">
        <w:rPr>
          <w:rFonts w:ascii="Times New Roman" w:hAnsi="Times New Roman"/>
          <w:sz w:val="20"/>
        </w:rPr>
        <w:tab/>
      </w:r>
      <w:r w:rsidR="00095A49">
        <w:rPr>
          <w:rFonts w:ascii="Times New Roman" w:hAnsi="Times New Roman"/>
          <w:sz w:val="20"/>
        </w:rPr>
        <w:t xml:space="preserve">Certified Community Housing Development Organizations (CHDO’s) </w:t>
      </w:r>
    </w:p>
    <w:bookmarkEnd w:id="2"/>
    <w:bookmarkEnd w:id="3"/>
    <w:p w14:paraId="35A2ADD7" w14:textId="77777777" w:rsidR="00347929" w:rsidRPr="00927FE0" w:rsidRDefault="00347929" w:rsidP="00347929">
      <w:pPr>
        <w:jc w:val="both"/>
        <w:rPr>
          <w:rFonts w:ascii="Times New Roman" w:hAnsi="Times New Roman"/>
          <w:sz w:val="20"/>
          <w:u w:val="single"/>
        </w:rPr>
      </w:pPr>
    </w:p>
    <w:p w14:paraId="01220FB8" w14:textId="77777777" w:rsidR="00347929" w:rsidRPr="00927FE0" w:rsidRDefault="00347929" w:rsidP="00347929">
      <w:pPr>
        <w:jc w:val="both"/>
        <w:rPr>
          <w:rFonts w:ascii="Times New Roman" w:hAnsi="Times New Roman"/>
          <w:sz w:val="20"/>
          <w:u w:val="single"/>
        </w:rPr>
      </w:pPr>
    </w:p>
    <w:p w14:paraId="7B3E7E11" w14:textId="290547B1" w:rsidR="003B363D" w:rsidRPr="00927FE0" w:rsidRDefault="005F0009" w:rsidP="003B363D">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bCs/>
          <w:color w:val="FFFFFF" w:themeColor="background1"/>
          <w:sz w:val="20"/>
          <w:u w:val="single"/>
        </w:rPr>
      </w:pPr>
      <w:r>
        <w:rPr>
          <w:rFonts w:ascii="Times New Roman" w:hAnsi="Times New Roman"/>
          <w:b/>
          <w:color w:val="FFFFFF" w:themeColor="background1"/>
          <w:sz w:val="20"/>
          <w:shd w:val="clear" w:color="auto" w:fill="0070C0"/>
        </w:rPr>
        <w:t>IV</w:t>
      </w:r>
      <w:r w:rsidR="003B363D">
        <w:rPr>
          <w:rFonts w:ascii="Times New Roman" w:hAnsi="Times New Roman"/>
          <w:b/>
          <w:color w:val="FFFFFF" w:themeColor="background1"/>
          <w:sz w:val="20"/>
          <w:shd w:val="clear" w:color="auto" w:fill="0070C0"/>
        </w:rPr>
        <w:t xml:space="preserve">.  FUNDING AVAILABILITY / </w:t>
      </w:r>
      <w:r w:rsidR="003B363D" w:rsidRPr="00927FE0">
        <w:rPr>
          <w:rFonts w:ascii="Times New Roman" w:hAnsi="Times New Roman"/>
          <w:b/>
          <w:color w:val="FFFFFF" w:themeColor="background1"/>
          <w:sz w:val="20"/>
          <w:shd w:val="clear" w:color="auto" w:fill="0070C0"/>
        </w:rPr>
        <w:t xml:space="preserve">FORMS OF ASSISTANCE </w:t>
      </w:r>
    </w:p>
    <w:p w14:paraId="2777457E" w14:textId="77777777" w:rsidR="003B363D" w:rsidRDefault="003B363D" w:rsidP="003B363D">
      <w:pPr>
        <w:jc w:val="both"/>
        <w:rPr>
          <w:rFonts w:ascii="Times New Roman" w:hAnsi="Times New Roman"/>
          <w:sz w:val="20"/>
        </w:rPr>
      </w:pPr>
    </w:p>
    <w:p w14:paraId="25B1BB3B" w14:textId="77777777" w:rsidR="003B363D" w:rsidRPr="00B1605B" w:rsidRDefault="003B363D" w:rsidP="003B363D">
      <w:pPr>
        <w:jc w:val="both"/>
        <w:rPr>
          <w:rFonts w:ascii="Times New Roman" w:hAnsi="Times New Roman"/>
          <w:sz w:val="20"/>
        </w:rPr>
      </w:pPr>
      <w:r>
        <w:rPr>
          <w:rFonts w:ascii="Times New Roman" w:hAnsi="Times New Roman"/>
          <w:b/>
          <w:bCs/>
          <w:sz w:val="20"/>
        </w:rPr>
        <w:t>Funding Availability</w:t>
      </w:r>
    </w:p>
    <w:p w14:paraId="2E6892B6" w14:textId="77777777" w:rsidR="003B363D" w:rsidRDefault="003B363D" w:rsidP="003B363D">
      <w:pPr>
        <w:jc w:val="both"/>
        <w:rPr>
          <w:rFonts w:ascii="Times New Roman" w:hAnsi="Times New Roman"/>
          <w:sz w:val="20"/>
        </w:rPr>
      </w:pPr>
    </w:p>
    <w:p w14:paraId="7CD12682" w14:textId="53F318C0" w:rsidR="003B363D" w:rsidRDefault="003B363D" w:rsidP="003B363D">
      <w:pPr>
        <w:jc w:val="both"/>
        <w:rPr>
          <w:rFonts w:ascii="Times New Roman" w:hAnsi="Times New Roman"/>
          <w:sz w:val="20"/>
        </w:rPr>
      </w:pPr>
      <w:r>
        <w:rPr>
          <w:rFonts w:ascii="Times New Roman" w:hAnsi="Times New Roman"/>
          <w:sz w:val="20"/>
        </w:rPr>
        <w:t xml:space="preserve">The maximum amount of HOME funding available </w:t>
      </w:r>
      <w:r w:rsidR="009239DF">
        <w:rPr>
          <w:rFonts w:ascii="Times New Roman" w:hAnsi="Times New Roman"/>
          <w:sz w:val="20"/>
        </w:rPr>
        <w:t xml:space="preserve">is </w:t>
      </w:r>
      <w:r>
        <w:rPr>
          <w:rFonts w:ascii="Times New Roman" w:hAnsi="Times New Roman"/>
          <w:sz w:val="20"/>
        </w:rPr>
        <w:t>$</w:t>
      </w:r>
      <w:r w:rsidR="00ED6FC1">
        <w:rPr>
          <w:rFonts w:ascii="Times New Roman" w:hAnsi="Times New Roman"/>
          <w:sz w:val="20"/>
        </w:rPr>
        <w:t>8</w:t>
      </w:r>
      <w:r w:rsidR="00AB4DB4">
        <w:rPr>
          <w:rFonts w:ascii="Times New Roman" w:hAnsi="Times New Roman"/>
          <w:sz w:val="20"/>
        </w:rPr>
        <w:t>00</w:t>
      </w:r>
      <w:r w:rsidR="00AB470F">
        <w:rPr>
          <w:rFonts w:ascii="Times New Roman" w:hAnsi="Times New Roman"/>
          <w:sz w:val="20"/>
        </w:rPr>
        <w:t>,000</w:t>
      </w:r>
      <w:r>
        <w:rPr>
          <w:rFonts w:ascii="Times New Roman" w:hAnsi="Times New Roman"/>
          <w:sz w:val="20"/>
        </w:rPr>
        <w:t xml:space="preserve">.  </w:t>
      </w:r>
      <w:r w:rsidR="00AB470F">
        <w:rPr>
          <w:rFonts w:ascii="Times New Roman" w:hAnsi="Times New Roman"/>
          <w:sz w:val="20"/>
        </w:rPr>
        <w:t xml:space="preserve">Cumberland County may fund multiple projects from this allocation.  </w:t>
      </w:r>
      <w:r>
        <w:rPr>
          <w:rFonts w:ascii="Times New Roman" w:hAnsi="Times New Roman"/>
          <w:sz w:val="20"/>
        </w:rPr>
        <w:t xml:space="preserve">Receipt of these funds is contingent upon the availability of HUD funding for the HOME program.  Therefore, there is no guarantee that any funds will be available for local allocation.  Submission of an application does not guarantee funding, nor does the receipt of funds in prior years guarantee or increase the likelihood of receiving </w:t>
      </w:r>
      <w:r w:rsidR="00806566">
        <w:rPr>
          <w:rFonts w:ascii="Times New Roman" w:hAnsi="Times New Roman"/>
          <w:sz w:val="20"/>
        </w:rPr>
        <w:t>program</w:t>
      </w:r>
      <w:r>
        <w:rPr>
          <w:rFonts w:ascii="Times New Roman" w:hAnsi="Times New Roman"/>
          <w:sz w:val="20"/>
        </w:rPr>
        <w:t xml:space="preserve"> funds.  Costs associated with the preparation of this application is the responsibility of the applicant and may not be paid from any HOME funds awarded to the applicant organization by the County.  </w:t>
      </w:r>
    </w:p>
    <w:p w14:paraId="7EBF339F" w14:textId="77777777" w:rsidR="003B363D" w:rsidRDefault="003B363D" w:rsidP="003B363D">
      <w:pPr>
        <w:jc w:val="both"/>
        <w:rPr>
          <w:rFonts w:ascii="Times New Roman" w:hAnsi="Times New Roman"/>
          <w:sz w:val="20"/>
        </w:rPr>
      </w:pPr>
    </w:p>
    <w:p w14:paraId="082C5845" w14:textId="77777777" w:rsidR="003B363D" w:rsidRPr="00B1605B" w:rsidRDefault="003B363D" w:rsidP="003B363D">
      <w:pPr>
        <w:jc w:val="both"/>
        <w:rPr>
          <w:rFonts w:ascii="Times New Roman" w:hAnsi="Times New Roman"/>
          <w:b/>
          <w:bCs/>
          <w:sz w:val="20"/>
        </w:rPr>
      </w:pPr>
      <w:r>
        <w:rPr>
          <w:rFonts w:ascii="Times New Roman" w:hAnsi="Times New Roman"/>
          <w:b/>
          <w:bCs/>
          <w:sz w:val="20"/>
        </w:rPr>
        <w:t>Forms of Assistance</w:t>
      </w:r>
    </w:p>
    <w:p w14:paraId="28430C22" w14:textId="0A371737" w:rsidR="003B363D" w:rsidRPr="00644C25" w:rsidRDefault="003B363D" w:rsidP="003B363D">
      <w:pPr>
        <w:jc w:val="both"/>
        <w:rPr>
          <w:rFonts w:ascii="Times New Roman" w:hAnsi="Times New Roman"/>
          <w:sz w:val="20"/>
        </w:rPr>
      </w:pPr>
    </w:p>
    <w:p w14:paraId="497E2BD5" w14:textId="1062FA6A" w:rsidR="00644C25" w:rsidRDefault="00644C25" w:rsidP="003B363D">
      <w:pPr>
        <w:jc w:val="both"/>
        <w:rPr>
          <w:rFonts w:ascii="Times New Roman" w:hAnsi="Times New Roman"/>
          <w:sz w:val="20"/>
        </w:rPr>
      </w:pPr>
      <w:r w:rsidRPr="00644C25">
        <w:rPr>
          <w:rFonts w:ascii="Times New Roman" w:hAnsi="Times New Roman"/>
          <w:sz w:val="20"/>
        </w:rPr>
        <w:t>Funds may be awarded as a grant or as an amortizing loan or as a combination of both.</w:t>
      </w:r>
    </w:p>
    <w:p w14:paraId="402D61D7" w14:textId="280F4AD3" w:rsidR="002231D1" w:rsidRDefault="002231D1" w:rsidP="003B363D">
      <w:pPr>
        <w:jc w:val="both"/>
        <w:rPr>
          <w:rFonts w:ascii="Times New Roman" w:hAnsi="Times New Roman"/>
          <w:sz w:val="20"/>
        </w:rPr>
      </w:pPr>
    </w:p>
    <w:tbl>
      <w:tblPr>
        <w:tblStyle w:val="TableGrid"/>
        <w:tblW w:w="10795" w:type="dxa"/>
        <w:tblLook w:val="04A0" w:firstRow="1" w:lastRow="0" w:firstColumn="1" w:lastColumn="0" w:noHBand="0" w:noVBand="1"/>
      </w:tblPr>
      <w:tblGrid>
        <w:gridCol w:w="3595"/>
        <w:gridCol w:w="7200"/>
      </w:tblGrid>
      <w:tr w:rsidR="002231D1" w14:paraId="31922786" w14:textId="77777777" w:rsidTr="000A0ED4">
        <w:tc>
          <w:tcPr>
            <w:tcW w:w="3595" w:type="dxa"/>
            <w:shd w:val="clear" w:color="auto" w:fill="F2F2F2" w:themeFill="background1" w:themeFillShade="F2"/>
          </w:tcPr>
          <w:p w14:paraId="4B65CA39" w14:textId="58CEB907" w:rsidR="002231D1" w:rsidRPr="002231D1" w:rsidRDefault="002231D1" w:rsidP="003B363D">
            <w:pPr>
              <w:jc w:val="both"/>
              <w:rPr>
                <w:rFonts w:ascii="Times New Roman" w:hAnsi="Times New Roman"/>
                <w:b/>
                <w:bCs/>
                <w:sz w:val="20"/>
              </w:rPr>
            </w:pPr>
            <w:r w:rsidRPr="002231D1">
              <w:rPr>
                <w:rFonts w:ascii="Times New Roman" w:hAnsi="Times New Roman"/>
                <w:b/>
                <w:bCs/>
                <w:sz w:val="20"/>
              </w:rPr>
              <w:t>Type of Applicant</w:t>
            </w:r>
          </w:p>
        </w:tc>
        <w:tc>
          <w:tcPr>
            <w:tcW w:w="7200" w:type="dxa"/>
            <w:shd w:val="clear" w:color="auto" w:fill="F2F2F2" w:themeFill="background1" w:themeFillShade="F2"/>
          </w:tcPr>
          <w:p w14:paraId="1B0BD263" w14:textId="26832673" w:rsidR="002231D1" w:rsidRPr="002231D1" w:rsidRDefault="002231D1" w:rsidP="002231D1">
            <w:pPr>
              <w:jc w:val="center"/>
              <w:rPr>
                <w:rFonts w:ascii="Times New Roman" w:hAnsi="Times New Roman"/>
                <w:b/>
                <w:bCs/>
                <w:sz w:val="20"/>
              </w:rPr>
            </w:pPr>
            <w:r>
              <w:rPr>
                <w:rFonts w:ascii="Times New Roman" w:hAnsi="Times New Roman"/>
                <w:b/>
                <w:bCs/>
                <w:sz w:val="20"/>
              </w:rPr>
              <w:t>Available Funding Options</w:t>
            </w:r>
          </w:p>
        </w:tc>
      </w:tr>
      <w:tr w:rsidR="002231D1" w14:paraId="0ED5C453" w14:textId="77777777" w:rsidTr="004A1CFB">
        <w:tc>
          <w:tcPr>
            <w:tcW w:w="3595" w:type="dxa"/>
          </w:tcPr>
          <w:p w14:paraId="4F02FC5F" w14:textId="723E72C5" w:rsidR="002231D1" w:rsidRDefault="002231D1" w:rsidP="003B363D">
            <w:pPr>
              <w:jc w:val="both"/>
              <w:rPr>
                <w:rFonts w:ascii="Times New Roman" w:hAnsi="Times New Roman"/>
                <w:sz w:val="20"/>
              </w:rPr>
            </w:pPr>
            <w:r>
              <w:rPr>
                <w:rFonts w:ascii="Times New Roman" w:hAnsi="Times New Roman"/>
                <w:sz w:val="20"/>
              </w:rPr>
              <w:t>Non-profit / Public Agencies</w:t>
            </w:r>
          </w:p>
        </w:tc>
        <w:tc>
          <w:tcPr>
            <w:tcW w:w="7200" w:type="dxa"/>
          </w:tcPr>
          <w:p w14:paraId="4098A74C" w14:textId="5B57BFE2" w:rsidR="002231D1" w:rsidRDefault="002C5A4F" w:rsidP="003B363D">
            <w:pPr>
              <w:jc w:val="both"/>
              <w:rPr>
                <w:rFonts w:ascii="Times New Roman" w:hAnsi="Times New Roman"/>
                <w:sz w:val="20"/>
              </w:rPr>
            </w:pPr>
            <w:r>
              <w:rPr>
                <w:rFonts w:ascii="Times New Roman" w:hAnsi="Times New Roman"/>
                <w:sz w:val="20"/>
              </w:rPr>
              <w:t xml:space="preserve">Up to </w:t>
            </w:r>
            <w:r w:rsidR="004A1CFB">
              <w:rPr>
                <w:rFonts w:ascii="Times New Roman" w:hAnsi="Times New Roman"/>
                <w:sz w:val="20"/>
              </w:rPr>
              <w:t xml:space="preserve">1% interest loan amortized for a period of up </w:t>
            </w:r>
            <w:r w:rsidR="00A43840">
              <w:rPr>
                <w:rFonts w:ascii="Times New Roman" w:hAnsi="Times New Roman"/>
                <w:sz w:val="20"/>
              </w:rPr>
              <w:t>to 3</w:t>
            </w:r>
            <w:r w:rsidR="004A1CFB">
              <w:rPr>
                <w:rFonts w:ascii="Times New Roman" w:hAnsi="Times New Roman"/>
                <w:sz w:val="20"/>
              </w:rPr>
              <w:t>0 years</w:t>
            </w:r>
            <w:r w:rsidR="00B02299">
              <w:rPr>
                <w:rFonts w:ascii="Times New Roman" w:hAnsi="Times New Roman"/>
                <w:sz w:val="20"/>
              </w:rPr>
              <w:t xml:space="preserve"> and per HOME regulations</w:t>
            </w:r>
            <w:r w:rsidR="004A1CFB">
              <w:rPr>
                <w:rFonts w:ascii="Times New Roman" w:hAnsi="Times New Roman"/>
                <w:sz w:val="20"/>
              </w:rPr>
              <w:t xml:space="preserve">.  </w:t>
            </w:r>
          </w:p>
        </w:tc>
      </w:tr>
      <w:tr w:rsidR="002231D1" w14:paraId="4ABF8D3A" w14:textId="77777777" w:rsidTr="004A1CFB">
        <w:tc>
          <w:tcPr>
            <w:tcW w:w="3595" w:type="dxa"/>
          </w:tcPr>
          <w:p w14:paraId="39D964BE" w14:textId="669D357F" w:rsidR="002231D1" w:rsidRDefault="004A1CFB" w:rsidP="003B363D">
            <w:pPr>
              <w:jc w:val="both"/>
              <w:rPr>
                <w:rFonts w:ascii="Times New Roman" w:hAnsi="Times New Roman"/>
                <w:sz w:val="20"/>
              </w:rPr>
            </w:pPr>
            <w:r>
              <w:rPr>
                <w:rFonts w:ascii="Times New Roman" w:hAnsi="Times New Roman"/>
                <w:sz w:val="20"/>
              </w:rPr>
              <w:t>CHDO</w:t>
            </w:r>
          </w:p>
        </w:tc>
        <w:tc>
          <w:tcPr>
            <w:tcW w:w="7200" w:type="dxa"/>
          </w:tcPr>
          <w:p w14:paraId="63FA9687" w14:textId="7E599731" w:rsidR="002231D1" w:rsidRDefault="004A1CFB" w:rsidP="003B363D">
            <w:pPr>
              <w:jc w:val="both"/>
              <w:rPr>
                <w:rFonts w:ascii="Times New Roman" w:hAnsi="Times New Roman"/>
                <w:sz w:val="20"/>
              </w:rPr>
            </w:pPr>
            <w:r>
              <w:rPr>
                <w:rFonts w:ascii="Times New Roman" w:hAnsi="Times New Roman"/>
                <w:sz w:val="20"/>
              </w:rPr>
              <w:t>100% of HOME grant funding subject to affordability requirement and subject to 15% HOME set aside amount for CHDO.</w:t>
            </w:r>
          </w:p>
        </w:tc>
      </w:tr>
      <w:tr w:rsidR="002231D1" w14:paraId="14064229" w14:textId="77777777" w:rsidTr="004A1CFB">
        <w:tc>
          <w:tcPr>
            <w:tcW w:w="3595" w:type="dxa"/>
          </w:tcPr>
          <w:p w14:paraId="3199D9B7" w14:textId="260DB43B" w:rsidR="002231D1" w:rsidRDefault="004A1CFB" w:rsidP="003B363D">
            <w:pPr>
              <w:jc w:val="both"/>
              <w:rPr>
                <w:rFonts w:ascii="Times New Roman" w:hAnsi="Times New Roman"/>
                <w:sz w:val="20"/>
              </w:rPr>
            </w:pPr>
            <w:r>
              <w:rPr>
                <w:rFonts w:ascii="Times New Roman" w:hAnsi="Times New Roman"/>
                <w:sz w:val="20"/>
              </w:rPr>
              <w:t>For Profit</w:t>
            </w:r>
          </w:p>
        </w:tc>
        <w:tc>
          <w:tcPr>
            <w:tcW w:w="7200" w:type="dxa"/>
          </w:tcPr>
          <w:p w14:paraId="76420DAE" w14:textId="4F14C121" w:rsidR="002231D1" w:rsidRDefault="002C5A4F" w:rsidP="003B363D">
            <w:pPr>
              <w:jc w:val="both"/>
              <w:rPr>
                <w:rFonts w:ascii="Times New Roman" w:hAnsi="Times New Roman"/>
                <w:sz w:val="20"/>
              </w:rPr>
            </w:pPr>
            <w:r>
              <w:rPr>
                <w:rFonts w:ascii="Times New Roman" w:hAnsi="Times New Roman"/>
                <w:sz w:val="20"/>
              </w:rPr>
              <w:t xml:space="preserve">Up to </w:t>
            </w:r>
            <w:r w:rsidR="004A1CFB">
              <w:rPr>
                <w:rFonts w:ascii="Times New Roman" w:hAnsi="Times New Roman"/>
                <w:sz w:val="20"/>
              </w:rPr>
              <w:t xml:space="preserve">2% interest loan amortized for a period of up to </w:t>
            </w:r>
            <w:r w:rsidR="00A43840">
              <w:rPr>
                <w:rFonts w:ascii="Times New Roman" w:hAnsi="Times New Roman"/>
                <w:sz w:val="20"/>
              </w:rPr>
              <w:t>3</w:t>
            </w:r>
            <w:r w:rsidR="004A1CFB">
              <w:rPr>
                <w:rFonts w:ascii="Times New Roman" w:hAnsi="Times New Roman"/>
                <w:sz w:val="20"/>
              </w:rPr>
              <w:t>0 years</w:t>
            </w:r>
            <w:r w:rsidR="00B02299">
              <w:rPr>
                <w:rFonts w:ascii="Times New Roman" w:hAnsi="Times New Roman"/>
                <w:sz w:val="20"/>
              </w:rPr>
              <w:t xml:space="preserve"> and per HOME regulations.</w:t>
            </w:r>
          </w:p>
        </w:tc>
      </w:tr>
    </w:tbl>
    <w:p w14:paraId="6DB652B2" w14:textId="068F72E6" w:rsidR="002231D1" w:rsidRDefault="002231D1" w:rsidP="003B363D">
      <w:pPr>
        <w:jc w:val="both"/>
        <w:rPr>
          <w:rFonts w:ascii="Times New Roman" w:hAnsi="Times New Roman"/>
          <w:sz w:val="20"/>
        </w:rPr>
      </w:pPr>
    </w:p>
    <w:p w14:paraId="645AFE68" w14:textId="3C62498F" w:rsidR="003B363D" w:rsidRPr="00651985" w:rsidRDefault="00651985" w:rsidP="003B363D">
      <w:pPr>
        <w:jc w:val="both"/>
        <w:rPr>
          <w:rFonts w:ascii="Times New Roman" w:hAnsi="Times New Roman"/>
          <w:sz w:val="20"/>
        </w:rPr>
      </w:pPr>
      <w:r w:rsidRPr="00651985">
        <w:rPr>
          <w:rFonts w:ascii="Times New Roman" w:hAnsi="Times New Roman"/>
          <w:sz w:val="20"/>
        </w:rPr>
        <w:t xml:space="preserve">The terms of repayment </w:t>
      </w:r>
      <w:r w:rsidR="000A0ED4">
        <w:rPr>
          <w:rFonts w:ascii="Times New Roman" w:hAnsi="Times New Roman"/>
          <w:sz w:val="20"/>
        </w:rPr>
        <w:t xml:space="preserve">may </w:t>
      </w:r>
      <w:r w:rsidRPr="00651985">
        <w:rPr>
          <w:rFonts w:ascii="Times New Roman" w:hAnsi="Times New Roman"/>
          <w:sz w:val="20"/>
        </w:rPr>
        <w:t>vary depending on the individual needs of the project.</w:t>
      </w:r>
      <w:r>
        <w:rPr>
          <w:rFonts w:ascii="Times New Roman" w:hAnsi="Times New Roman"/>
          <w:sz w:val="20"/>
        </w:rPr>
        <w:t xml:space="preserve">  </w:t>
      </w:r>
      <w:r w:rsidR="003B363D" w:rsidRPr="00651985">
        <w:rPr>
          <w:rFonts w:ascii="Times New Roman" w:hAnsi="Times New Roman"/>
          <w:sz w:val="20"/>
        </w:rPr>
        <w:t>When funds are provided to entities, the funding will be secured by loans and property liens executed between the County and the entity.  Failure of the entity to comply with the terms or other requirements of the loans will render the loan “due and payable” in full.</w:t>
      </w:r>
    </w:p>
    <w:p w14:paraId="11DED7B7" w14:textId="77777777" w:rsidR="003B363D" w:rsidRPr="00651985" w:rsidRDefault="003B363D" w:rsidP="003B363D">
      <w:pPr>
        <w:jc w:val="both"/>
        <w:rPr>
          <w:rFonts w:ascii="Times New Roman" w:hAnsi="Times New Roman"/>
          <w:b/>
          <w:bCs/>
          <w:sz w:val="20"/>
        </w:rPr>
      </w:pPr>
    </w:p>
    <w:p w14:paraId="2D064B97" w14:textId="77777777" w:rsidR="003B363D" w:rsidRDefault="003B363D" w:rsidP="003B363D">
      <w:pPr>
        <w:jc w:val="both"/>
        <w:rPr>
          <w:rFonts w:ascii="Times New Roman" w:hAnsi="Times New Roman"/>
          <w:b/>
          <w:bCs/>
          <w:sz w:val="20"/>
        </w:rPr>
      </w:pPr>
    </w:p>
    <w:p w14:paraId="658EBDF7" w14:textId="77777777" w:rsidR="003B363D" w:rsidRPr="004F623B" w:rsidRDefault="003B363D" w:rsidP="003B363D">
      <w:pPr>
        <w:jc w:val="both"/>
        <w:rPr>
          <w:rFonts w:ascii="Times New Roman" w:hAnsi="Times New Roman"/>
          <w:b/>
          <w:bCs/>
          <w:sz w:val="20"/>
        </w:rPr>
      </w:pPr>
      <w:r w:rsidRPr="004F623B">
        <w:rPr>
          <w:rFonts w:ascii="Times New Roman" w:hAnsi="Times New Roman"/>
          <w:b/>
          <w:bCs/>
          <w:sz w:val="20"/>
        </w:rPr>
        <w:t xml:space="preserve">Leveraging </w:t>
      </w:r>
    </w:p>
    <w:p w14:paraId="301A8BF7" w14:textId="77777777" w:rsidR="003B363D" w:rsidRPr="00927FE0" w:rsidRDefault="003B363D" w:rsidP="003B363D">
      <w:pPr>
        <w:jc w:val="both"/>
        <w:rPr>
          <w:rFonts w:ascii="Times New Roman" w:hAnsi="Times New Roman"/>
          <w:sz w:val="20"/>
        </w:rPr>
      </w:pPr>
    </w:p>
    <w:p w14:paraId="05785767" w14:textId="3530054E" w:rsidR="003B363D" w:rsidRDefault="003B363D" w:rsidP="003B363D">
      <w:pPr>
        <w:jc w:val="both"/>
        <w:rPr>
          <w:rFonts w:ascii="Times New Roman" w:hAnsi="Times New Roman"/>
          <w:bCs/>
          <w:sz w:val="20"/>
        </w:rPr>
      </w:pPr>
      <w:r>
        <w:rPr>
          <w:rFonts w:ascii="Times New Roman" w:hAnsi="Times New Roman"/>
          <w:bCs/>
          <w:sz w:val="20"/>
        </w:rPr>
        <w:t>Projects that bring additional resources that can leverage the HOME investments will be more competitive than projects relying solely on HOME</w:t>
      </w:r>
      <w:r w:rsidR="00571AAE">
        <w:rPr>
          <w:rFonts w:ascii="Times New Roman" w:hAnsi="Times New Roman"/>
          <w:bCs/>
          <w:sz w:val="20"/>
        </w:rPr>
        <w:t xml:space="preserve"> </w:t>
      </w:r>
      <w:r>
        <w:rPr>
          <w:rFonts w:ascii="Times New Roman" w:hAnsi="Times New Roman"/>
          <w:bCs/>
          <w:sz w:val="20"/>
        </w:rPr>
        <w:t xml:space="preserve">funds.  Leveraged funds that are immediately accessible and committed to the project.  Leverage funds can include cash, loans, or in-kind resources available to finance the project costs.  In-kind contributions must have a specific dollar value established in accordance with generally accepted accounting principles.  The basis of determining the value for personal services and donated materials and supplies must be identified.  Volunteer services may be counted if the service is an integral and necessary part of the project.  To determine in-kind volunteer contributions, use the estimated amount of what a paid worker would earn doing the same type of work (verification documentation may be requested).    </w:t>
      </w:r>
    </w:p>
    <w:p w14:paraId="74BDC7A2" w14:textId="67A6359E" w:rsidR="003B363D" w:rsidRDefault="003B363D" w:rsidP="003B363D">
      <w:pPr>
        <w:jc w:val="both"/>
        <w:rPr>
          <w:rFonts w:ascii="Times New Roman" w:hAnsi="Times New Roman"/>
          <w:bCs/>
          <w:sz w:val="20"/>
        </w:rPr>
      </w:pPr>
    </w:p>
    <w:p w14:paraId="250A67AC" w14:textId="77777777" w:rsidR="0056759C" w:rsidRDefault="0056759C" w:rsidP="003B363D">
      <w:pPr>
        <w:jc w:val="both"/>
        <w:rPr>
          <w:rFonts w:ascii="Times New Roman" w:hAnsi="Times New Roman"/>
          <w:bCs/>
          <w:sz w:val="20"/>
        </w:rPr>
      </w:pPr>
    </w:p>
    <w:p w14:paraId="4EFD8D7F" w14:textId="77777777" w:rsidR="0056759C" w:rsidRDefault="0056759C" w:rsidP="003B363D">
      <w:pPr>
        <w:jc w:val="both"/>
        <w:rPr>
          <w:rFonts w:ascii="Times New Roman" w:hAnsi="Times New Roman"/>
          <w:bCs/>
          <w:sz w:val="20"/>
        </w:rPr>
      </w:pPr>
    </w:p>
    <w:p w14:paraId="2239D7FF" w14:textId="77777777" w:rsidR="0056759C" w:rsidRDefault="0056759C" w:rsidP="003B363D">
      <w:pPr>
        <w:jc w:val="both"/>
        <w:rPr>
          <w:rFonts w:ascii="Times New Roman" w:hAnsi="Times New Roman"/>
          <w:bCs/>
          <w:sz w:val="20"/>
        </w:rPr>
      </w:pPr>
    </w:p>
    <w:p w14:paraId="11BA281B" w14:textId="77777777" w:rsidR="0056759C" w:rsidRDefault="0056759C" w:rsidP="003B363D">
      <w:pPr>
        <w:jc w:val="both"/>
        <w:rPr>
          <w:rFonts w:ascii="Times New Roman" w:hAnsi="Times New Roman"/>
          <w:bCs/>
          <w:sz w:val="20"/>
        </w:rPr>
      </w:pPr>
    </w:p>
    <w:p w14:paraId="7FE49F32" w14:textId="77777777" w:rsidR="003B363D" w:rsidRPr="0016705F" w:rsidRDefault="003B363D" w:rsidP="003B363D">
      <w:pPr>
        <w:jc w:val="both"/>
        <w:rPr>
          <w:rFonts w:ascii="Times New Roman" w:hAnsi="Times New Roman"/>
          <w:sz w:val="20"/>
        </w:rPr>
      </w:pPr>
      <w:bookmarkStart w:id="4" w:name="_Hlk67667583"/>
    </w:p>
    <w:p w14:paraId="00BC2EA3" w14:textId="60F11B20" w:rsidR="003B363D" w:rsidRPr="00D700D8" w:rsidRDefault="005F0009" w:rsidP="003B363D">
      <w:pPr>
        <w:pBdr>
          <w:top w:val="single" w:sz="6" w:space="1" w:color="auto"/>
          <w:left w:val="single" w:sz="6" w:space="1" w:color="auto"/>
          <w:bottom w:val="single" w:sz="6" w:space="1" w:color="auto"/>
          <w:right w:val="single" w:sz="6" w:space="1" w:color="auto"/>
        </w:pBdr>
        <w:shd w:val="clear" w:color="auto" w:fill="0070C0"/>
        <w:tabs>
          <w:tab w:val="left" w:pos="720"/>
        </w:tabs>
        <w:ind w:left="720" w:hanging="720"/>
        <w:jc w:val="both"/>
        <w:rPr>
          <w:rFonts w:ascii="Times New Roman" w:hAnsi="Times New Roman"/>
          <w:b/>
          <w:bCs/>
          <w:color w:val="FFFFFF" w:themeColor="background1"/>
          <w:sz w:val="22"/>
          <w:u w:val="single"/>
        </w:rPr>
      </w:pPr>
      <w:r>
        <w:rPr>
          <w:rFonts w:ascii="Times New Roman" w:hAnsi="Times New Roman"/>
          <w:b/>
          <w:color w:val="FFFFFF" w:themeColor="background1"/>
        </w:rPr>
        <w:lastRenderedPageBreak/>
        <w:t>V</w:t>
      </w:r>
      <w:r w:rsidR="003B363D" w:rsidRPr="00D700D8">
        <w:rPr>
          <w:rFonts w:ascii="Times New Roman" w:hAnsi="Times New Roman"/>
          <w:b/>
          <w:color w:val="FFFFFF" w:themeColor="background1"/>
        </w:rPr>
        <w:t>.</w:t>
      </w:r>
      <w:r w:rsidR="003B363D" w:rsidRPr="00D700D8">
        <w:rPr>
          <w:rFonts w:ascii="Times New Roman" w:hAnsi="Times New Roman"/>
          <w:b/>
          <w:color w:val="FFFFFF" w:themeColor="background1"/>
        </w:rPr>
        <w:tab/>
        <w:t xml:space="preserve">APPLICATION SUBMITTAL </w:t>
      </w:r>
      <w:r w:rsidR="003B363D">
        <w:rPr>
          <w:rFonts w:ascii="Times New Roman" w:hAnsi="Times New Roman"/>
          <w:b/>
          <w:color w:val="FFFFFF" w:themeColor="background1"/>
        </w:rPr>
        <w:t>REQUIREMENTS</w:t>
      </w:r>
      <w:r w:rsidR="00BF115F">
        <w:rPr>
          <w:rFonts w:ascii="Times New Roman" w:hAnsi="Times New Roman"/>
          <w:b/>
          <w:color w:val="FFFFFF" w:themeColor="background1"/>
        </w:rPr>
        <w:t xml:space="preserve"> AND TIMELINE</w:t>
      </w:r>
    </w:p>
    <w:p w14:paraId="4E55E53A" w14:textId="77777777" w:rsidR="003B363D" w:rsidRDefault="003B363D" w:rsidP="003B363D">
      <w:pPr>
        <w:jc w:val="both"/>
        <w:rPr>
          <w:rFonts w:ascii="Times New Roman" w:hAnsi="Times New Roman"/>
          <w:b/>
          <w:bCs/>
        </w:rPr>
      </w:pPr>
    </w:p>
    <w:p w14:paraId="1FE9359D" w14:textId="7A003B3F" w:rsidR="003B363D" w:rsidRPr="00927FE0" w:rsidRDefault="003B363D" w:rsidP="003B363D">
      <w:pPr>
        <w:jc w:val="both"/>
        <w:rPr>
          <w:rFonts w:ascii="Times New Roman" w:hAnsi="Times New Roman"/>
          <w:b/>
          <w:bCs/>
          <w:sz w:val="20"/>
        </w:rPr>
      </w:pPr>
      <w:r w:rsidRPr="00927FE0">
        <w:rPr>
          <w:rFonts w:ascii="Times New Roman" w:hAnsi="Times New Roman"/>
          <w:b/>
          <w:bCs/>
          <w:sz w:val="20"/>
        </w:rPr>
        <w:t xml:space="preserve">Deadline:  </w:t>
      </w:r>
      <w:r w:rsidRPr="00927FE0">
        <w:rPr>
          <w:rFonts w:ascii="Times New Roman" w:hAnsi="Times New Roman"/>
          <w:bCs/>
          <w:sz w:val="20"/>
        </w:rPr>
        <w:t xml:space="preserve">CCCD must receive grant applications by </w:t>
      </w:r>
      <w:r w:rsidR="00B02299">
        <w:rPr>
          <w:rFonts w:ascii="Times New Roman" w:hAnsi="Times New Roman"/>
          <w:b/>
          <w:sz w:val="20"/>
          <w:u w:val="single"/>
        </w:rPr>
        <w:t>Thursday, March 28</w:t>
      </w:r>
      <w:r w:rsidR="00BF45E8">
        <w:rPr>
          <w:rFonts w:ascii="Times New Roman" w:hAnsi="Times New Roman"/>
          <w:b/>
          <w:sz w:val="20"/>
          <w:u w:val="single"/>
        </w:rPr>
        <w:t xml:space="preserve">, </w:t>
      </w:r>
      <w:r w:rsidR="0056759C">
        <w:rPr>
          <w:rFonts w:ascii="Times New Roman" w:hAnsi="Times New Roman"/>
          <w:b/>
          <w:sz w:val="20"/>
          <w:u w:val="single"/>
        </w:rPr>
        <w:t>2024,</w:t>
      </w:r>
      <w:r w:rsidRPr="00052619">
        <w:rPr>
          <w:rFonts w:ascii="Times New Roman" w:hAnsi="Times New Roman"/>
          <w:b/>
          <w:sz w:val="20"/>
          <w:u w:val="single"/>
        </w:rPr>
        <w:t xml:space="preserve"> </w:t>
      </w:r>
      <w:r w:rsidR="009239DF">
        <w:rPr>
          <w:rFonts w:ascii="Times New Roman" w:hAnsi="Times New Roman"/>
          <w:b/>
          <w:sz w:val="20"/>
          <w:u w:val="single"/>
        </w:rPr>
        <w:t xml:space="preserve">by </w:t>
      </w:r>
      <w:r w:rsidR="005C4A5D">
        <w:rPr>
          <w:rFonts w:ascii="Times New Roman" w:hAnsi="Times New Roman"/>
          <w:b/>
          <w:sz w:val="20"/>
          <w:u w:val="single"/>
        </w:rPr>
        <w:t>3</w:t>
      </w:r>
      <w:r w:rsidRPr="00927FE0">
        <w:rPr>
          <w:rFonts w:ascii="Times New Roman" w:hAnsi="Times New Roman"/>
          <w:b/>
          <w:bCs/>
          <w:sz w:val="20"/>
          <w:u w:val="single"/>
        </w:rPr>
        <w:t>:00 p.m.</w:t>
      </w:r>
      <w:r w:rsidRPr="00927FE0">
        <w:rPr>
          <w:rFonts w:ascii="Times New Roman" w:hAnsi="Times New Roman"/>
          <w:bCs/>
          <w:sz w:val="20"/>
        </w:rPr>
        <w:t xml:space="preserve">  </w:t>
      </w:r>
    </w:p>
    <w:p w14:paraId="50BA8ED7" w14:textId="77777777" w:rsidR="003B363D" w:rsidRPr="00927FE0" w:rsidRDefault="003B363D" w:rsidP="003B363D">
      <w:pPr>
        <w:jc w:val="both"/>
        <w:rPr>
          <w:rFonts w:ascii="Times New Roman" w:hAnsi="Times New Roman"/>
          <w:b/>
          <w:bCs/>
          <w:sz w:val="20"/>
        </w:rPr>
      </w:pPr>
    </w:p>
    <w:p w14:paraId="647980B9" w14:textId="77777777" w:rsidR="007F2368" w:rsidRDefault="007F2368" w:rsidP="003B363D">
      <w:pPr>
        <w:jc w:val="both"/>
        <w:rPr>
          <w:rFonts w:ascii="Times New Roman" w:hAnsi="Times New Roman"/>
          <w:b/>
          <w:bCs/>
          <w:sz w:val="20"/>
        </w:rPr>
      </w:pPr>
    </w:p>
    <w:p w14:paraId="2006C0E6" w14:textId="01F6647B" w:rsidR="003B363D" w:rsidRPr="00927FE0" w:rsidRDefault="003B363D" w:rsidP="003B363D">
      <w:pPr>
        <w:jc w:val="both"/>
        <w:rPr>
          <w:rFonts w:ascii="Times New Roman" w:hAnsi="Times New Roman"/>
          <w:b/>
          <w:bCs/>
          <w:sz w:val="20"/>
        </w:rPr>
      </w:pPr>
      <w:r w:rsidRPr="00927FE0">
        <w:rPr>
          <w:rFonts w:ascii="Times New Roman" w:hAnsi="Times New Roman"/>
          <w:b/>
          <w:bCs/>
          <w:sz w:val="20"/>
        </w:rPr>
        <w:t>What to Submit</w:t>
      </w:r>
    </w:p>
    <w:p w14:paraId="3E22F585" w14:textId="77777777" w:rsidR="003B363D" w:rsidRPr="00927FE0" w:rsidRDefault="003B363D" w:rsidP="003B363D">
      <w:pPr>
        <w:jc w:val="both"/>
        <w:rPr>
          <w:rFonts w:ascii="Times New Roman" w:hAnsi="Times New Roman"/>
          <w:b/>
          <w:bCs/>
          <w:sz w:val="20"/>
        </w:rPr>
      </w:pPr>
    </w:p>
    <w:p w14:paraId="5E31D179" w14:textId="77777777" w:rsidR="003B363D" w:rsidRPr="00927FE0" w:rsidRDefault="003B363D" w:rsidP="003B363D">
      <w:pPr>
        <w:jc w:val="both"/>
        <w:rPr>
          <w:rFonts w:ascii="Times New Roman" w:hAnsi="Times New Roman"/>
          <w:b/>
          <w:bCs/>
          <w:sz w:val="20"/>
        </w:rPr>
      </w:pPr>
      <w:r>
        <w:rPr>
          <w:rFonts w:ascii="Times New Roman" w:hAnsi="Times New Roman"/>
          <w:sz w:val="20"/>
        </w:rPr>
        <w:t>The c</w:t>
      </w:r>
      <w:r w:rsidRPr="00927FE0">
        <w:rPr>
          <w:rFonts w:ascii="Times New Roman" w:hAnsi="Times New Roman"/>
          <w:sz w:val="20"/>
        </w:rPr>
        <w:t xml:space="preserve">omplete application </w:t>
      </w:r>
      <w:r>
        <w:rPr>
          <w:rFonts w:ascii="Times New Roman" w:hAnsi="Times New Roman"/>
          <w:sz w:val="20"/>
        </w:rPr>
        <w:t>must</w:t>
      </w:r>
      <w:r w:rsidRPr="00927FE0">
        <w:rPr>
          <w:rFonts w:ascii="Times New Roman" w:hAnsi="Times New Roman"/>
          <w:sz w:val="20"/>
        </w:rPr>
        <w:t xml:space="preserve"> </w:t>
      </w:r>
      <w:r>
        <w:rPr>
          <w:rFonts w:ascii="Times New Roman" w:hAnsi="Times New Roman"/>
          <w:sz w:val="20"/>
        </w:rPr>
        <w:t>include</w:t>
      </w:r>
      <w:r w:rsidRPr="00927FE0">
        <w:rPr>
          <w:rFonts w:ascii="Times New Roman" w:hAnsi="Times New Roman"/>
          <w:sz w:val="20"/>
        </w:rPr>
        <w:t xml:space="preserve">: </w:t>
      </w:r>
    </w:p>
    <w:p w14:paraId="3C6030E2" w14:textId="7FB17CBA" w:rsidR="00354EEC" w:rsidRDefault="00354EEC" w:rsidP="003B363D">
      <w:pPr>
        <w:pStyle w:val="ListParagraph"/>
        <w:numPr>
          <w:ilvl w:val="0"/>
          <w:numId w:val="3"/>
        </w:numPr>
        <w:rPr>
          <w:rFonts w:ascii="Times New Roman" w:hAnsi="Times New Roman"/>
          <w:sz w:val="20"/>
        </w:rPr>
      </w:pPr>
      <w:r>
        <w:rPr>
          <w:rFonts w:ascii="Times New Roman" w:hAnsi="Times New Roman"/>
          <w:sz w:val="20"/>
        </w:rPr>
        <w:t xml:space="preserve">Cover Sheet </w:t>
      </w:r>
      <w:r w:rsidR="00281564">
        <w:rPr>
          <w:rFonts w:ascii="Times New Roman" w:hAnsi="Times New Roman"/>
          <w:sz w:val="20"/>
        </w:rPr>
        <w:t>/ Checklist</w:t>
      </w:r>
    </w:p>
    <w:p w14:paraId="383DE6D9" w14:textId="19935786" w:rsidR="003B363D" w:rsidRPr="00927FE0" w:rsidRDefault="003B363D" w:rsidP="003B363D">
      <w:pPr>
        <w:pStyle w:val="ListParagraph"/>
        <w:numPr>
          <w:ilvl w:val="0"/>
          <w:numId w:val="3"/>
        </w:numPr>
        <w:rPr>
          <w:rFonts w:ascii="Times New Roman" w:hAnsi="Times New Roman"/>
          <w:sz w:val="20"/>
        </w:rPr>
      </w:pPr>
      <w:r>
        <w:rPr>
          <w:rFonts w:ascii="Times New Roman" w:hAnsi="Times New Roman"/>
          <w:sz w:val="20"/>
        </w:rPr>
        <w:t>Part I:  Agency Information</w:t>
      </w:r>
      <w:r w:rsidRPr="00927FE0">
        <w:rPr>
          <w:rFonts w:ascii="Times New Roman" w:hAnsi="Times New Roman"/>
          <w:sz w:val="20"/>
        </w:rPr>
        <w:t xml:space="preserve"> </w:t>
      </w:r>
    </w:p>
    <w:p w14:paraId="39CDEF25" w14:textId="44917E5B" w:rsidR="003B363D" w:rsidRDefault="003B363D" w:rsidP="003B363D">
      <w:pPr>
        <w:pStyle w:val="ListParagraph"/>
        <w:numPr>
          <w:ilvl w:val="0"/>
          <w:numId w:val="3"/>
        </w:numPr>
        <w:rPr>
          <w:rFonts w:ascii="Times New Roman" w:hAnsi="Times New Roman"/>
          <w:sz w:val="20"/>
        </w:rPr>
      </w:pPr>
      <w:r w:rsidRPr="00927FE0">
        <w:rPr>
          <w:rFonts w:ascii="Times New Roman" w:hAnsi="Times New Roman"/>
          <w:sz w:val="20"/>
        </w:rPr>
        <w:t xml:space="preserve">Part II:  Project </w:t>
      </w:r>
      <w:r>
        <w:rPr>
          <w:rFonts w:ascii="Times New Roman" w:hAnsi="Times New Roman"/>
          <w:sz w:val="20"/>
        </w:rPr>
        <w:t xml:space="preserve">Information </w:t>
      </w:r>
    </w:p>
    <w:p w14:paraId="1CA93843" w14:textId="64219628" w:rsidR="00354EEC" w:rsidRPr="00927FE0" w:rsidRDefault="00354EEC" w:rsidP="003B363D">
      <w:pPr>
        <w:pStyle w:val="ListParagraph"/>
        <w:numPr>
          <w:ilvl w:val="0"/>
          <w:numId w:val="3"/>
        </w:numPr>
        <w:rPr>
          <w:rFonts w:ascii="Times New Roman" w:hAnsi="Times New Roman"/>
          <w:sz w:val="20"/>
        </w:rPr>
      </w:pPr>
      <w:r>
        <w:rPr>
          <w:rFonts w:ascii="Times New Roman" w:hAnsi="Times New Roman"/>
          <w:sz w:val="20"/>
        </w:rPr>
        <w:t>All required attachments (labeled)</w:t>
      </w:r>
    </w:p>
    <w:p w14:paraId="2C5C2FE4" w14:textId="77777777" w:rsidR="003B363D" w:rsidRPr="00927FE0" w:rsidRDefault="003B363D" w:rsidP="003B363D">
      <w:pPr>
        <w:jc w:val="both"/>
        <w:rPr>
          <w:rFonts w:ascii="Times New Roman" w:hAnsi="Times New Roman"/>
          <w:b/>
          <w:bCs/>
          <w:sz w:val="20"/>
        </w:rPr>
      </w:pPr>
    </w:p>
    <w:p w14:paraId="7F205201" w14:textId="77777777" w:rsidR="009239DF" w:rsidRDefault="009239DF" w:rsidP="003B363D">
      <w:pPr>
        <w:jc w:val="both"/>
        <w:rPr>
          <w:rFonts w:ascii="Times New Roman" w:hAnsi="Times New Roman"/>
          <w:b/>
          <w:bCs/>
          <w:sz w:val="20"/>
        </w:rPr>
      </w:pPr>
    </w:p>
    <w:p w14:paraId="5BB26701" w14:textId="002F58E9" w:rsidR="00883300" w:rsidRPr="00883300" w:rsidRDefault="009239DF" w:rsidP="00883300">
      <w:pPr>
        <w:jc w:val="both"/>
        <w:rPr>
          <w:rFonts w:ascii="Times New Roman" w:hAnsi="Times New Roman"/>
          <w:b/>
          <w:bCs/>
          <w:sz w:val="20"/>
        </w:rPr>
      </w:pPr>
      <w:r w:rsidRPr="00883300">
        <w:rPr>
          <w:rFonts w:ascii="Times New Roman" w:hAnsi="Times New Roman"/>
          <w:b/>
          <w:bCs/>
          <w:sz w:val="20"/>
        </w:rPr>
        <w:t xml:space="preserve">Applications </w:t>
      </w:r>
      <w:r w:rsidR="00883300">
        <w:rPr>
          <w:rFonts w:ascii="Times New Roman" w:hAnsi="Times New Roman"/>
          <w:b/>
          <w:bCs/>
          <w:sz w:val="20"/>
        </w:rPr>
        <w:t>will need to be</w:t>
      </w:r>
      <w:r w:rsidR="00883300" w:rsidRPr="00883300">
        <w:rPr>
          <w:rFonts w:ascii="Times New Roman" w:hAnsi="Times New Roman"/>
          <w:b/>
          <w:bCs/>
          <w:sz w:val="20"/>
        </w:rPr>
        <w:t xml:space="preserve"> </w:t>
      </w:r>
      <w:r w:rsidR="00883300" w:rsidRPr="007F1979">
        <w:rPr>
          <w:rFonts w:ascii="Times New Roman" w:hAnsi="Times New Roman"/>
          <w:b/>
          <w:bCs/>
          <w:sz w:val="20"/>
          <w:u w:val="single"/>
        </w:rPr>
        <w:t>m</w:t>
      </w:r>
      <w:r w:rsidRPr="007F1979">
        <w:rPr>
          <w:rFonts w:ascii="Times New Roman" w:hAnsi="Times New Roman"/>
          <w:b/>
          <w:bCs/>
          <w:sz w:val="20"/>
          <w:u w:val="single"/>
        </w:rPr>
        <w:t>ail</w:t>
      </w:r>
      <w:r w:rsidR="00883300" w:rsidRPr="007F1979">
        <w:rPr>
          <w:rFonts w:ascii="Times New Roman" w:hAnsi="Times New Roman"/>
          <w:b/>
          <w:bCs/>
          <w:sz w:val="20"/>
          <w:u w:val="single"/>
        </w:rPr>
        <w:t>ed</w:t>
      </w:r>
      <w:r w:rsidRPr="007F1979">
        <w:rPr>
          <w:rFonts w:ascii="Times New Roman" w:hAnsi="Times New Roman"/>
          <w:b/>
          <w:bCs/>
          <w:sz w:val="20"/>
          <w:u w:val="single"/>
        </w:rPr>
        <w:t xml:space="preserve"> or deliver</w:t>
      </w:r>
      <w:r w:rsidR="00883300" w:rsidRPr="007F1979">
        <w:rPr>
          <w:rFonts w:ascii="Times New Roman" w:hAnsi="Times New Roman"/>
          <w:b/>
          <w:bCs/>
          <w:sz w:val="20"/>
          <w:u w:val="single"/>
        </w:rPr>
        <w:t>ed</w:t>
      </w:r>
      <w:r w:rsidRPr="00883300">
        <w:rPr>
          <w:rFonts w:ascii="Times New Roman" w:hAnsi="Times New Roman"/>
          <w:b/>
          <w:bCs/>
          <w:sz w:val="20"/>
        </w:rPr>
        <w:t xml:space="preserve"> to:  </w:t>
      </w:r>
      <w:r w:rsidRPr="00883300">
        <w:rPr>
          <w:rFonts w:ascii="Times New Roman" w:hAnsi="Times New Roman"/>
          <w:b/>
          <w:bCs/>
          <w:sz w:val="20"/>
        </w:rPr>
        <w:tab/>
      </w:r>
      <w:r w:rsidRPr="00883300">
        <w:rPr>
          <w:rFonts w:ascii="Times New Roman" w:hAnsi="Times New Roman"/>
          <w:b/>
          <w:bCs/>
          <w:sz w:val="20"/>
        </w:rPr>
        <w:tab/>
      </w:r>
      <w:r w:rsidRPr="00883300">
        <w:rPr>
          <w:rFonts w:ascii="Times New Roman" w:hAnsi="Times New Roman"/>
          <w:b/>
          <w:bCs/>
          <w:sz w:val="20"/>
        </w:rPr>
        <w:tab/>
        <w:t xml:space="preserve">    </w:t>
      </w:r>
    </w:p>
    <w:p w14:paraId="6E133738" w14:textId="77777777" w:rsidR="00883300" w:rsidRDefault="00883300" w:rsidP="00883300">
      <w:pPr>
        <w:jc w:val="both"/>
        <w:rPr>
          <w:rFonts w:ascii="Times New Roman" w:hAnsi="Times New Roman"/>
          <w:sz w:val="20"/>
        </w:rPr>
      </w:pPr>
    </w:p>
    <w:p w14:paraId="6A651BA9" w14:textId="4882F5F8" w:rsidR="009239DF" w:rsidRPr="00883300" w:rsidRDefault="005C4A5D" w:rsidP="00883300">
      <w:pPr>
        <w:jc w:val="center"/>
        <w:rPr>
          <w:rFonts w:ascii="Times New Roman" w:hAnsi="Times New Roman"/>
          <w:b/>
          <w:bCs/>
          <w:sz w:val="20"/>
        </w:rPr>
      </w:pPr>
      <w:r>
        <w:rPr>
          <w:rFonts w:ascii="Times New Roman" w:hAnsi="Times New Roman"/>
          <w:sz w:val="20"/>
        </w:rPr>
        <w:t>Tye Vaught</w:t>
      </w:r>
      <w:r w:rsidR="009239DF" w:rsidRPr="00883300">
        <w:rPr>
          <w:rFonts w:ascii="Times New Roman" w:hAnsi="Times New Roman"/>
          <w:sz w:val="20"/>
        </w:rPr>
        <w:t>,</w:t>
      </w:r>
      <w:r>
        <w:rPr>
          <w:rFonts w:ascii="Times New Roman" w:hAnsi="Times New Roman"/>
          <w:sz w:val="20"/>
        </w:rPr>
        <w:t xml:space="preserve"> Interim</w:t>
      </w:r>
      <w:r w:rsidR="009239DF" w:rsidRPr="00883300">
        <w:rPr>
          <w:rFonts w:ascii="Times New Roman" w:hAnsi="Times New Roman"/>
          <w:sz w:val="20"/>
        </w:rPr>
        <w:t xml:space="preserve"> Director</w:t>
      </w:r>
    </w:p>
    <w:p w14:paraId="43E3224C" w14:textId="77777777" w:rsidR="009239DF" w:rsidRPr="009239DF" w:rsidRDefault="009239DF" w:rsidP="009239DF">
      <w:pPr>
        <w:jc w:val="center"/>
        <w:rPr>
          <w:rFonts w:ascii="Times New Roman" w:hAnsi="Times New Roman"/>
          <w:bCs/>
          <w:sz w:val="20"/>
        </w:rPr>
      </w:pPr>
      <w:r w:rsidRPr="009239DF">
        <w:rPr>
          <w:rFonts w:ascii="Times New Roman" w:hAnsi="Times New Roman"/>
          <w:bCs/>
          <w:sz w:val="20"/>
        </w:rPr>
        <w:t>Cumberland County Community Development</w:t>
      </w:r>
    </w:p>
    <w:p w14:paraId="7BA799C5" w14:textId="77777777" w:rsidR="009239DF" w:rsidRPr="009239DF" w:rsidRDefault="009239DF" w:rsidP="009239DF">
      <w:pPr>
        <w:jc w:val="center"/>
        <w:rPr>
          <w:rFonts w:ascii="Times New Roman" w:hAnsi="Times New Roman"/>
          <w:bCs/>
          <w:sz w:val="20"/>
        </w:rPr>
      </w:pPr>
      <w:r w:rsidRPr="009239DF">
        <w:rPr>
          <w:rFonts w:ascii="Times New Roman" w:hAnsi="Times New Roman"/>
          <w:bCs/>
          <w:sz w:val="20"/>
        </w:rPr>
        <w:t>707 Executive Place</w:t>
      </w:r>
    </w:p>
    <w:p w14:paraId="67C30470" w14:textId="4A226CED" w:rsidR="009239DF" w:rsidRDefault="009239DF" w:rsidP="009239DF">
      <w:pPr>
        <w:jc w:val="center"/>
        <w:rPr>
          <w:rFonts w:ascii="Times New Roman" w:hAnsi="Times New Roman"/>
          <w:bCs/>
          <w:sz w:val="20"/>
        </w:rPr>
      </w:pPr>
      <w:r w:rsidRPr="009239DF">
        <w:rPr>
          <w:rFonts w:ascii="Times New Roman" w:hAnsi="Times New Roman"/>
          <w:bCs/>
          <w:sz w:val="20"/>
        </w:rPr>
        <w:t>Fayetteville, NC 28305</w:t>
      </w:r>
    </w:p>
    <w:p w14:paraId="25B9AC99" w14:textId="1F164D8D" w:rsidR="009239DF" w:rsidRDefault="009239DF" w:rsidP="009239DF">
      <w:pPr>
        <w:jc w:val="center"/>
        <w:rPr>
          <w:rFonts w:ascii="Times New Roman" w:hAnsi="Times New Roman"/>
          <w:sz w:val="20"/>
        </w:rPr>
      </w:pPr>
    </w:p>
    <w:p w14:paraId="150872AF" w14:textId="77777777" w:rsidR="009239DF" w:rsidRDefault="009239DF" w:rsidP="003B363D">
      <w:pPr>
        <w:jc w:val="both"/>
        <w:rPr>
          <w:rFonts w:ascii="Times New Roman" w:hAnsi="Times New Roman"/>
          <w:b/>
          <w:bCs/>
          <w:sz w:val="20"/>
        </w:rPr>
      </w:pPr>
    </w:p>
    <w:p w14:paraId="7171FEF2" w14:textId="1C85E00B" w:rsidR="009239DF" w:rsidRDefault="00DD275C" w:rsidP="488A3536">
      <w:pPr>
        <w:jc w:val="both"/>
        <w:rPr>
          <w:rFonts w:ascii="Times New Roman" w:hAnsi="Times New Roman"/>
          <w:sz w:val="20"/>
        </w:rPr>
      </w:pPr>
      <w:r w:rsidRPr="22F635FA">
        <w:rPr>
          <w:rFonts w:ascii="Times New Roman" w:hAnsi="Times New Roman"/>
          <w:sz w:val="20"/>
        </w:rPr>
        <w:t>P</w:t>
      </w:r>
      <w:r w:rsidR="009239DF" w:rsidRPr="22F635FA">
        <w:rPr>
          <w:rFonts w:ascii="Times New Roman" w:hAnsi="Times New Roman"/>
          <w:sz w:val="20"/>
        </w:rPr>
        <w:t>lease include</w:t>
      </w:r>
      <w:r w:rsidR="009239DF" w:rsidRPr="22F635FA">
        <w:rPr>
          <w:rFonts w:ascii="Times New Roman" w:hAnsi="Times New Roman"/>
          <w:b/>
          <w:bCs/>
          <w:sz w:val="20"/>
        </w:rPr>
        <w:t xml:space="preserve"> </w:t>
      </w:r>
      <w:r w:rsidR="003B363D" w:rsidRPr="22F635FA">
        <w:rPr>
          <w:rFonts w:ascii="Times New Roman" w:hAnsi="Times New Roman"/>
          <w:b/>
          <w:bCs/>
          <w:sz w:val="20"/>
        </w:rPr>
        <w:t>one (1) signed original</w:t>
      </w:r>
      <w:r w:rsidRPr="22F635FA">
        <w:rPr>
          <w:rFonts w:ascii="Times New Roman" w:hAnsi="Times New Roman"/>
          <w:b/>
          <w:bCs/>
          <w:sz w:val="20"/>
        </w:rPr>
        <w:t xml:space="preserve"> </w:t>
      </w:r>
      <w:r w:rsidR="003B363D" w:rsidRPr="22F635FA">
        <w:rPr>
          <w:rFonts w:ascii="Times New Roman" w:hAnsi="Times New Roman"/>
          <w:b/>
          <w:bCs/>
          <w:sz w:val="20"/>
        </w:rPr>
        <w:t>and one (1) digital copy (</w:t>
      </w:r>
      <w:r w:rsidR="003D31A5">
        <w:rPr>
          <w:rFonts w:ascii="Times New Roman" w:hAnsi="Times New Roman"/>
          <w:b/>
          <w:bCs/>
          <w:sz w:val="20"/>
        </w:rPr>
        <w:t>this</w:t>
      </w:r>
      <w:r w:rsidR="003D31A5" w:rsidRPr="003D31A5">
        <w:rPr>
          <w:rFonts w:ascii="Times New Roman" w:hAnsi="Times New Roman"/>
          <w:b/>
          <w:bCs/>
          <w:sz w:val="20"/>
        </w:rPr>
        <w:t xml:space="preserve"> may sign the document digitally and send it as a PDF via email or provide it on a flash drive</w:t>
      </w:r>
      <w:r w:rsidR="003B363D" w:rsidRPr="22F635FA">
        <w:rPr>
          <w:rFonts w:ascii="Times New Roman" w:hAnsi="Times New Roman"/>
          <w:b/>
          <w:bCs/>
          <w:sz w:val="20"/>
        </w:rPr>
        <w:t>) of the completed application with attachments</w:t>
      </w:r>
      <w:r w:rsidR="003B363D" w:rsidRPr="22F635FA">
        <w:rPr>
          <w:rFonts w:ascii="Times New Roman" w:hAnsi="Times New Roman"/>
          <w:sz w:val="20"/>
        </w:rPr>
        <w:t>. If you are planning to deliver your application in person, please contact the office at (910) 323-6112 prior to coming</w:t>
      </w:r>
      <w:r w:rsidR="009F0FB5" w:rsidRPr="22F635FA">
        <w:rPr>
          <w:rFonts w:ascii="Times New Roman" w:hAnsi="Times New Roman"/>
          <w:sz w:val="20"/>
        </w:rPr>
        <w:t xml:space="preserve"> to the office</w:t>
      </w:r>
      <w:r w:rsidR="003B363D" w:rsidRPr="22F635FA">
        <w:rPr>
          <w:rFonts w:ascii="Times New Roman" w:hAnsi="Times New Roman"/>
          <w:sz w:val="20"/>
        </w:rPr>
        <w:t xml:space="preserve">.  </w:t>
      </w:r>
    </w:p>
    <w:p w14:paraId="08E774B8" w14:textId="77777777" w:rsidR="009239DF" w:rsidRDefault="009239DF" w:rsidP="003B363D">
      <w:pPr>
        <w:jc w:val="both"/>
        <w:rPr>
          <w:rFonts w:ascii="Times New Roman" w:hAnsi="Times New Roman"/>
          <w:sz w:val="20"/>
        </w:rPr>
      </w:pPr>
    </w:p>
    <w:p w14:paraId="67A6024F" w14:textId="56F0D891" w:rsidR="003B363D" w:rsidRPr="00927FE0" w:rsidRDefault="009239DF" w:rsidP="003B363D">
      <w:pPr>
        <w:jc w:val="both"/>
        <w:rPr>
          <w:rFonts w:ascii="Times New Roman" w:hAnsi="Times New Roman"/>
          <w:sz w:val="20"/>
        </w:rPr>
      </w:pPr>
      <w:r>
        <w:rPr>
          <w:rFonts w:ascii="Times New Roman" w:hAnsi="Times New Roman"/>
          <w:bCs/>
          <w:sz w:val="20"/>
        </w:rPr>
        <w:t>When</w:t>
      </w:r>
      <w:r w:rsidR="003B363D" w:rsidRPr="00927FE0">
        <w:rPr>
          <w:rFonts w:ascii="Times New Roman" w:hAnsi="Times New Roman"/>
          <w:sz w:val="20"/>
        </w:rPr>
        <w:t xml:space="preserve"> completing the application, please answer each question thoroughly. If you feel a response is not applicable to your project/program, please indicate not applicable or “N/A” in that section.  An application checklist has been included in the application to assist you in packaging your application.  </w:t>
      </w:r>
    </w:p>
    <w:p w14:paraId="1817BAFF" w14:textId="77777777" w:rsidR="003B363D" w:rsidRPr="00927FE0" w:rsidRDefault="003B363D" w:rsidP="003B363D">
      <w:pPr>
        <w:jc w:val="both"/>
        <w:rPr>
          <w:rFonts w:ascii="Times New Roman" w:hAnsi="Times New Roman"/>
          <w:sz w:val="20"/>
        </w:rPr>
      </w:pPr>
    </w:p>
    <w:p w14:paraId="15CF3B3B" w14:textId="77777777" w:rsidR="00515D67" w:rsidRDefault="00515D67" w:rsidP="00515D67">
      <w:pPr>
        <w:jc w:val="both"/>
        <w:rPr>
          <w:rFonts w:ascii="Times New Roman" w:hAnsi="Times New Roman"/>
          <w:b/>
          <w:bCs/>
          <w:sz w:val="20"/>
        </w:rPr>
      </w:pPr>
    </w:p>
    <w:p w14:paraId="029E7124" w14:textId="2C6C756C" w:rsidR="00515D67" w:rsidRPr="00927FE0" w:rsidRDefault="00515D67" w:rsidP="00515D67">
      <w:pPr>
        <w:jc w:val="both"/>
        <w:rPr>
          <w:rFonts w:ascii="Times New Roman" w:hAnsi="Times New Roman"/>
          <w:b/>
          <w:bCs/>
          <w:sz w:val="20"/>
        </w:rPr>
      </w:pPr>
      <w:r w:rsidRPr="00927FE0">
        <w:rPr>
          <w:rFonts w:ascii="Times New Roman" w:hAnsi="Times New Roman"/>
          <w:b/>
          <w:bCs/>
          <w:sz w:val="20"/>
        </w:rPr>
        <w:t xml:space="preserve">Funding Application </w:t>
      </w:r>
      <w:r w:rsidR="00883300">
        <w:rPr>
          <w:rFonts w:ascii="Times New Roman" w:hAnsi="Times New Roman"/>
          <w:b/>
          <w:bCs/>
          <w:sz w:val="20"/>
        </w:rPr>
        <w:t>Request</w:t>
      </w:r>
    </w:p>
    <w:p w14:paraId="13671227" w14:textId="77777777" w:rsidR="00515D67" w:rsidRDefault="00515D67" w:rsidP="00515D67">
      <w:pPr>
        <w:jc w:val="both"/>
        <w:rPr>
          <w:rFonts w:ascii="Times New Roman" w:hAnsi="Times New Roman"/>
          <w:b/>
          <w:bCs/>
          <w:sz w:val="20"/>
          <w:u w:val="single"/>
        </w:rPr>
      </w:pPr>
    </w:p>
    <w:p w14:paraId="74300BC1" w14:textId="64A606C0" w:rsidR="00515D67" w:rsidRPr="00927FE0" w:rsidRDefault="00515D67" w:rsidP="00515D67">
      <w:pPr>
        <w:jc w:val="both"/>
        <w:rPr>
          <w:rFonts w:ascii="Times New Roman" w:hAnsi="Times New Roman"/>
          <w:sz w:val="20"/>
        </w:rPr>
      </w:pPr>
      <w:r>
        <w:rPr>
          <w:rFonts w:ascii="Times New Roman" w:hAnsi="Times New Roman"/>
          <w:sz w:val="20"/>
        </w:rPr>
        <w:t>Applications may be requested by contacting the CCCD office</w:t>
      </w:r>
      <w:r w:rsidRPr="00927FE0">
        <w:rPr>
          <w:rFonts w:ascii="Times New Roman" w:hAnsi="Times New Roman"/>
          <w:sz w:val="20"/>
        </w:rPr>
        <w:t xml:space="preserve"> </w:t>
      </w:r>
      <w:r>
        <w:rPr>
          <w:rFonts w:ascii="Times New Roman" w:hAnsi="Times New Roman"/>
          <w:sz w:val="20"/>
        </w:rPr>
        <w:t>thro</w:t>
      </w:r>
      <w:r w:rsidRPr="00927FE0">
        <w:rPr>
          <w:rFonts w:ascii="Times New Roman" w:hAnsi="Times New Roman"/>
          <w:sz w:val="20"/>
        </w:rPr>
        <w:t xml:space="preserve">ugh email at </w:t>
      </w:r>
      <w:hyperlink r:id="rId10" w:history="1">
        <w:r w:rsidR="001C2CD8" w:rsidRPr="00176159">
          <w:rPr>
            <w:rStyle w:val="Hyperlink"/>
            <w:rFonts w:ascii="Times New Roman" w:hAnsi="Times New Roman"/>
            <w:sz w:val="20"/>
          </w:rPr>
          <w:t>cccdapplications@c</w:t>
        </w:r>
      </w:hyperlink>
      <w:r w:rsidR="001C2CD8">
        <w:rPr>
          <w:rStyle w:val="Hyperlink"/>
          <w:rFonts w:ascii="Times New Roman" w:hAnsi="Times New Roman"/>
          <w:sz w:val="20"/>
        </w:rPr>
        <w:t>umberlandcountync.gov</w:t>
      </w:r>
      <w:r>
        <w:rPr>
          <w:rFonts w:ascii="Times New Roman" w:hAnsi="Times New Roman"/>
          <w:sz w:val="20"/>
        </w:rPr>
        <w:t xml:space="preserve"> or by calling 910-323-6112.</w:t>
      </w:r>
    </w:p>
    <w:p w14:paraId="2C775460" w14:textId="78ECAAD5" w:rsidR="00515D67" w:rsidRDefault="00515D67" w:rsidP="003B363D">
      <w:pPr>
        <w:jc w:val="both"/>
        <w:rPr>
          <w:rFonts w:ascii="Times New Roman" w:hAnsi="Times New Roman"/>
          <w:b/>
          <w:bCs/>
          <w:sz w:val="20"/>
        </w:rPr>
      </w:pPr>
    </w:p>
    <w:p w14:paraId="2A62A3EB" w14:textId="77777777" w:rsidR="00515D67" w:rsidRPr="00927FE0" w:rsidRDefault="00515D67" w:rsidP="003B363D">
      <w:pPr>
        <w:jc w:val="both"/>
        <w:rPr>
          <w:rFonts w:ascii="Times New Roman" w:hAnsi="Times New Roman"/>
          <w:b/>
          <w:bCs/>
          <w:sz w:val="20"/>
        </w:rPr>
      </w:pPr>
    </w:p>
    <w:p w14:paraId="1727F8F5" w14:textId="77777777" w:rsidR="003B363D" w:rsidRDefault="003B363D" w:rsidP="003B363D">
      <w:pPr>
        <w:jc w:val="both"/>
        <w:rPr>
          <w:rFonts w:ascii="Times New Roman" w:hAnsi="Times New Roman"/>
          <w:b/>
          <w:bCs/>
          <w:sz w:val="20"/>
        </w:rPr>
      </w:pPr>
      <w:r>
        <w:rPr>
          <w:rFonts w:ascii="Times New Roman" w:hAnsi="Times New Roman"/>
          <w:b/>
          <w:bCs/>
          <w:sz w:val="20"/>
        </w:rPr>
        <w:t>Estimated Timeline</w:t>
      </w:r>
    </w:p>
    <w:p w14:paraId="738680C1" w14:textId="77777777" w:rsidR="003B363D" w:rsidRPr="00927FE0" w:rsidRDefault="003B363D" w:rsidP="003B363D">
      <w:pPr>
        <w:jc w:val="both"/>
        <w:rPr>
          <w:rFonts w:ascii="Times New Roman" w:hAnsi="Times New Roman"/>
          <w:b/>
          <w:bCs/>
          <w:sz w:val="20"/>
        </w:rPr>
      </w:pPr>
    </w:p>
    <w:tbl>
      <w:tblPr>
        <w:tblStyle w:val="TableGrid1"/>
        <w:tblW w:w="10795" w:type="dxa"/>
        <w:jc w:val="center"/>
        <w:tblLook w:val="04A0" w:firstRow="1" w:lastRow="0" w:firstColumn="1" w:lastColumn="0" w:noHBand="0" w:noVBand="1"/>
      </w:tblPr>
      <w:tblGrid>
        <w:gridCol w:w="4495"/>
        <w:gridCol w:w="6300"/>
      </w:tblGrid>
      <w:tr w:rsidR="003B363D" w:rsidRPr="00927FE0" w14:paraId="31468B36" w14:textId="77777777" w:rsidTr="0DF20A0D">
        <w:trPr>
          <w:trHeight w:val="20"/>
          <w:jc w:val="center"/>
        </w:trPr>
        <w:tc>
          <w:tcPr>
            <w:tcW w:w="4495" w:type="dxa"/>
            <w:shd w:val="clear" w:color="auto" w:fill="auto"/>
          </w:tcPr>
          <w:p w14:paraId="0A065D55" w14:textId="77777777" w:rsidR="003B363D" w:rsidRPr="008B4E91" w:rsidRDefault="003B363D" w:rsidP="0075755A">
            <w:pPr>
              <w:ind w:left="270" w:right="490"/>
              <w:jc w:val="center"/>
              <w:rPr>
                <w:rFonts w:ascii="Times New Roman" w:hAnsi="Times New Roman"/>
                <w:b/>
                <w:sz w:val="20"/>
              </w:rPr>
            </w:pPr>
            <w:r w:rsidRPr="008B4E91">
              <w:rPr>
                <w:rFonts w:ascii="Times New Roman" w:hAnsi="Times New Roman"/>
                <w:b/>
                <w:sz w:val="20"/>
              </w:rPr>
              <w:t>Date</w:t>
            </w:r>
          </w:p>
        </w:tc>
        <w:tc>
          <w:tcPr>
            <w:tcW w:w="6300" w:type="dxa"/>
            <w:shd w:val="clear" w:color="auto" w:fill="auto"/>
          </w:tcPr>
          <w:p w14:paraId="31374B0A" w14:textId="77777777" w:rsidR="003B363D" w:rsidRPr="008B4E91" w:rsidRDefault="003B363D" w:rsidP="0075755A">
            <w:pPr>
              <w:ind w:left="270" w:right="490"/>
              <w:jc w:val="center"/>
              <w:rPr>
                <w:rFonts w:ascii="Times New Roman" w:hAnsi="Times New Roman"/>
                <w:b/>
                <w:sz w:val="20"/>
              </w:rPr>
            </w:pPr>
            <w:r w:rsidRPr="008B4E91">
              <w:rPr>
                <w:rFonts w:ascii="Times New Roman" w:hAnsi="Times New Roman"/>
                <w:b/>
                <w:sz w:val="20"/>
              </w:rPr>
              <w:t>ACTIVITY</w:t>
            </w:r>
          </w:p>
        </w:tc>
      </w:tr>
      <w:tr w:rsidR="003B363D" w:rsidRPr="00927FE0" w14:paraId="03A44A14" w14:textId="77777777" w:rsidTr="0DF20A0D">
        <w:trPr>
          <w:trHeight w:val="20"/>
          <w:jc w:val="center"/>
        </w:trPr>
        <w:tc>
          <w:tcPr>
            <w:tcW w:w="4495" w:type="dxa"/>
            <w:vAlign w:val="center"/>
          </w:tcPr>
          <w:p w14:paraId="7A576284" w14:textId="199F7731" w:rsidR="003B363D" w:rsidRPr="008B4E91" w:rsidRDefault="00A030B9" w:rsidP="488A3536">
            <w:pPr>
              <w:ind w:left="67" w:right="490"/>
              <w:rPr>
                <w:rFonts w:ascii="Times New Roman" w:hAnsi="Times New Roman"/>
                <w:sz w:val="20"/>
              </w:rPr>
            </w:pPr>
            <w:r w:rsidRPr="0DF20A0D">
              <w:rPr>
                <w:rFonts w:ascii="Times New Roman" w:hAnsi="Times New Roman"/>
                <w:sz w:val="20"/>
                <w:highlight w:val="yellow"/>
              </w:rPr>
              <w:t>Friday</w:t>
            </w:r>
            <w:r w:rsidR="001C2CD8" w:rsidRPr="0DF20A0D">
              <w:rPr>
                <w:rFonts w:ascii="Times New Roman" w:hAnsi="Times New Roman"/>
                <w:sz w:val="20"/>
                <w:highlight w:val="yellow"/>
              </w:rPr>
              <w:t xml:space="preserve">, </w:t>
            </w:r>
            <w:r w:rsidRPr="0DF20A0D">
              <w:rPr>
                <w:rFonts w:ascii="Times New Roman" w:hAnsi="Times New Roman"/>
                <w:sz w:val="20"/>
                <w:highlight w:val="yellow"/>
              </w:rPr>
              <w:t>February</w:t>
            </w:r>
            <w:r w:rsidR="00B02299" w:rsidRPr="0DF20A0D">
              <w:rPr>
                <w:rFonts w:ascii="Times New Roman" w:hAnsi="Times New Roman"/>
                <w:sz w:val="20"/>
                <w:highlight w:val="yellow"/>
              </w:rPr>
              <w:t xml:space="preserve"> </w:t>
            </w:r>
            <w:r w:rsidRPr="0DF20A0D">
              <w:rPr>
                <w:rFonts w:ascii="Times New Roman" w:hAnsi="Times New Roman"/>
                <w:sz w:val="20"/>
                <w:highlight w:val="yellow"/>
              </w:rPr>
              <w:t>28</w:t>
            </w:r>
            <w:r w:rsidR="00B02299" w:rsidRPr="0DF20A0D">
              <w:rPr>
                <w:rFonts w:ascii="Times New Roman" w:hAnsi="Times New Roman"/>
                <w:sz w:val="20"/>
                <w:highlight w:val="yellow"/>
              </w:rPr>
              <w:t>, 202</w:t>
            </w:r>
            <w:r w:rsidRPr="0DF20A0D">
              <w:rPr>
                <w:rFonts w:ascii="Times New Roman" w:hAnsi="Times New Roman"/>
                <w:sz w:val="20"/>
                <w:highlight w:val="yellow"/>
              </w:rPr>
              <w:t>5</w:t>
            </w:r>
          </w:p>
        </w:tc>
        <w:tc>
          <w:tcPr>
            <w:tcW w:w="6300" w:type="dxa"/>
            <w:vAlign w:val="center"/>
          </w:tcPr>
          <w:p w14:paraId="056B623C" w14:textId="77777777" w:rsidR="003B363D" w:rsidRPr="008B4E91" w:rsidRDefault="003B363D" w:rsidP="0075755A">
            <w:pPr>
              <w:autoSpaceDE w:val="0"/>
              <w:autoSpaceDN w:val="0"/>
              <w:adjustRightInd w:val="0"/>
              <w:ind w:left="71" w:right="490"/>
              <w:rPr>
                <w:rFonts w:ascii="Times New Roman" w:hAnsi="Times New Roman"/>
                <w:sz w:val="20"/>
              </w:rPr>
            </w:pPr>
            <w:r w:rsidRPr="008B4E91">
              <w:rPr>
                <w:rFonts w:ascii="Times New Roman" w:hAnsi="Times New Roman"/>
                <w:sz w:val="20"/>
              </w:rPr>
              <w:t>Request for Proposal Released</w:t>
            </w:r>
          </w:p>
        </w:tc>
      </w:tr>
      <w:tr w:rsidR="003B363D" w:rsidRPr="00927FE0" w14:paraId="611E60B9" w14:textId="77777777" w:rsidTr="0DF20A0D">
        <w:trPr>
          <w:trHeight w:val="20"/>
          <w:jc w:val="center"/>
        </w:trPr>
        <w:tc>
          <w:tcPr>
            <w:tcW w:w="4495" w:type="dxa"/>
            <w:vAlign w:val="center"/>
          </w:tcPr>
          <w:p w14:paraId="50BA902C" w14:textId="1EC9CDE0" w:rsidR="003B363D" w:rsidRPr="00A030B9" w:rsidRDefault="00B02299" w:rsidP="0075755A">
            <w:pPr>
              <w:tabs>
                <w:tab w:val="left" w:pos="3487"/>
              </w:tabs>
              <w:ind w:left="67" w:right="71"/>
              <w:rPr>
                <w:rFonts w:ascii="Times New Roman" w:hAnsi="Times New Roman"/>
                <w:bCs/>
                <w:sz w:val="20"/>
                <w:highlight w:val="yellow"/>
              </w:rPr>
            </w:pPr>
            <w:r w:rsidRPr="003D31A5">
              <w:rPr>
                <w:rFonts w:ascii="Times New Roman" w:hAnsi="Times New Roman"/>
                <w:bCs/>
                <w:sz w:val="20"/>
              </w:rPr>
              <w:t>Thursday</w:t>
            </w:r>
            <w:r w:rsidR="00E83D3E" w:rsidRPr="003D31A5">
              <w:rPr>
                <w:rFonts w:ascii="Times New Roman" w:hAnsi="Times New Roman"/>
                <w:bCs/>
                <w:sz w:val="20"/>
              </w:rPr>
              <w:t xml:space="preserve">, </w:t>
            </w:r>
            <w:r w:rsidRPr="003D31A5">
              <w:rPr>
                <w:rFonts w:ascii="Times New Roman" w:hAnsi="Times New Roman"/>
                <w:bCs/>
                <w:sz w:val="20"/>
              </w:rPr>
              <w:t>March 28</w:t>
            </w:r>
            <w:r w:rsidR="00BF45E8" w:rsidRPr="003D31A5">
              <w:rPr>
                <w:rFonts w:ascii="Times New Roman" w:hAnsi="Times New Roman"/>
                <w:bCs/>
                <w:sz w:val="20"/>
              </w:rPr>
              <w:t>, 202</w:t>
            </w:r>
            <w:r w:rsidR="00A030B9" w:rsidRPr="003D31A5">
              <w:rPr>
                <w:rFonts w:ascii="Times New Roman" w:hAnsi="Times New Roman"/>
                <w:bCs/>
                <w:sz w:val="20"/>
              </w:rPr>
              <w:t>5</w:t>
            </w:r>
            <w:r w:rsidR="00627430" w:rsidRPr="003D31A5">
              <w:rPr>
                <w:rFonts w:ascii="Times New Roman" w:hAnsi="Times New Roman"/>
                <w:bCs/>
                <w:sz w:val="20"/>
              </w:rPr>
              <w:t xml:space="preserve"> (</w:t>
            </w:r>
            <w:r w:rsidR="00A030B9" w:rsidRPr="003D31A5">
              <w:rPr>
                <w:rFonts w:ascii="Times New Roman" w:hAnsi="Times New Roman"/>
                <w:bCs/>
                <w:sz w:val="20"/>
              </w:rPr>
              <w:t>3</w:t>
            </w:r>
            <w:r w:rsidR="00BF45E8" w:rsidRPr="003D31A5">
              <w:rPr>
                <w:rFonts w:ascii="Times New Roman" w:hAnsi="Times New Roman"/>
                <w:bCs/>
                <w:sz w:val="20"/>
              </w:rPr>
              <w:t>:</w:t>
            </w:r>
            <w:r w:rsidR="00627430" w:rsidRPr="003D31A5">
              <w:rPr>
                <w:rFonts w:ascii="Times New Roman" w:hAnsi="Times New Roman"/>
                <w:bCs/>
                <w:sz w:val="20"/>
              </w:rPr>
              <w:t>00 p.m.)</w:t>
            </w:r>
          </w:p>
        </w:tc>
        <w:tc>
          <w:tcPr>
            <w:tcW w:w="6300" w:type="dxa"/>
            <w:vAlign w:val="center"/>
          </w:tcPr>
          <w:p w14:paraId="2039B696" w14:textId="77777777" w:rsidR="003B363D" w:rsidRPr="008B4E91" w:rsidRDefault="003B363D" w:rsidP="0075755A">
            <w:pPr>
              <w:autoSpaceDE w:val="0"/>
              <w:autoSpaceDN w:val="0"/>
              <w:adjustRightInd w:val="0"/>
              <w:ind w:left="71" w:right="490"/>
              <w:rPr>
                <w:rFonts w:ascii="Times New Roman" w:hAnsi="Times New Roman"/>
                <w:sz w:val="20"/>
              </w:rPr>
            </w:pPr>
            <w:r w:rsidRPr="008B4E91">
              <w:rPr>
                <w:rFonts w:ascii="Times New Roman" w:hAnsi="Times New Roman"/>
                <w:sz w:val="20"/>
              </w:rPr>
              <w:t>Project Applications due to CCCD</w:t>
            </w:r>
          </w:p>
        </w:tc>
      </w:tr>
      <w:tr w:rsidR="003B363D" w:rsidRPr="00927FE0" w14:paraId="7768CEAE" w14:textId="77777777" w:rsidTr="0DF20A0D">
        <w:trPr>
          <w:trHeight w:val="20"/>
          <w:jc w:val="center"/>
        </w:trPr>
        <w:tc>
          <w:tcPr>
            <w:tcW w:w="4495" w:type="dxa"/>
            <w:vAlign w:val="center"/>
          </w:tcPr>
          <w:p w14:paraId="657176F1" w14:textId="11A2CED5" w:rsidR="003B363D" w:rsidRPr="00A765AD" w:rsidRDefault="001C2CD8" w:rsidP="0075755A">
            <w:pPr>
              <w:ind w:left="67" w:right="73"/>
              <w:rPr>
                <w:rFonts w:ascii="Times New Roman" w:hAnsi="Times New Roman"/>
                <w:bCs/>
                <w:sz w:val="20"/>
              </w:rPr>
            </w:pPr>
            <w:r w:rsidRPr="22F635FA">
              <w:rPr>
                <w:rFonts w:ascii="Times New Roman" w:hAnsi="Times New Roman"/>
                <w:sz w:val="20"/>
              </w:rPr>
              <w:t>April</w:t>
            </w:r>
            <w:r w:rsidR="261F8267" w:rsidRPr="22F635FA">
              <w:rPr>
                <w:rFonts w:ascii="Times New Roman" w:hAnsi="Times New Roman"/>
                <w:sz w:val="20"/>
              </w:rPr>
              <w:t xml:space="preserve"> </w:t>
            </w:r>
            <w:r w:rsidR="261F8267" w:rsidRPr="22F635FA">
              <w:rPr>
                <w:rFonts w:ascii="Times New Roman" w:hAnsi="Times New Roman"/>
                <w:sz w:val="20"/>
                <w:highlight w:val="yellow"/>
              </w:rPr>
              <w:t>202</w:t>
            </w:r>
            <w:r w:rsidR="00A030B9" w:rsidRPr="22F635FA">
              <w:rPr>
                <w:rFonts w:ascii="Times New Roman" w:hAnsi="Times New Roman"/>
                <w:sz w:val="20"/>
                <w:highlight w:val="yellow"/>
              </w:rPr>
              <w:t>5</w:t>
            </w:r>
          </w:p>
        </w:tc>
        <w:tc>
          <w:tcPr>
            <w:tcW w:w="6300" w:type="dxa"/>
            <w:vAlign w:val="center"/>
          </w:tcPr>
          <w:p w14:paraId="4CECDE4E" w14:textId="77777777" w:rsidR="003B363D" w:rsidRPr="008B4E91" w:rsidRDefault="003B363D" w:rsidP="0075755A">
            <w:pPr>
              <w:autoSpaceDE w:val="0"/>
              <w:autoSpaceDN w:val="0"/>
              <w:adjustRightInd w:val="0"/>
              <w:ind w:left="71" w:right="490"/>
              <w:rPr>
                <w:rFonts w:ascii="Times New Roman" w:hAnsi="Times New Roman"/>
                <w:sz w:val="20"/>
              </w:rPr>
            </w:pPr>
            <w:r w:rsidRPr="008B4E91">
              <w:rPr>
                <w:rFonts w:ascii="Times New Roman" w:hAnsi="Times New Roman"/>
                <w:sz w:val="20"/>
              </w:rPr>
              <w:t xml:space="preserve">Project Selection Committee </w:t>
            </w:r>
            <w:r>
              <w:rPr>
                <w:rFonts w:ascii="Times New Roman" w:hAnsi="Times New Roman"/>
                <w:sz w:val="20"/>
              </w:rPr>
              <w:t>Evaluates</w:t>
            </w:r>
            <w:r w:rsidRPr="008B4E91">
              <w:rPr>
                <w:rFonts w:ascii="Times New Roman" w:hAnsi="Times New Roman"/>
                <w:sz w:val="20"/>
              </w:rPr>
              <w:t xml:space="preserve"> Applications.</w:t>
            </w:r>
          </w:p>
          <w:p w14:paraId="36193F9C" w14:textId="64EF2A8E" w:rsidR="003B363D" w:rsidRDefault="003B363D" w:rsidP="0075755A">
            <w:pPr>
              <w:autoSpaceDE w:val="0"/>
              <w:autoSpaceDN w:val="0"/>
              <w:adjustRightInd w:val="0"/>
              <w:ind w:left="71" w:right="490"/>
              <w:rPr>
                <w:rFonts w:ascii="Times New Roman" w:hAnsi="Times New Roman"/>
                <w:sz w:val="20"/>
              </w:rPr>
            </w:pPr>
            <w:r w:rsidRPr="008B4E91">
              <w:rPr>
                <w:rFonts w:ascii="Times New Roman" w:hAnsi="Times New Roman"/>
                <w:sz w:val="20"/>
              </w:rPr>
              <w:t xml:space="preserve">Applicants </w:t>
            </w:r>
            <w:r w:rsidR="001C2CD8">
              <w:rPr>
                <w:rFonts w:ascii="Times New Roman" w:hAnsi="Times New Roman"/>
                <w:sz w:val="20"/>
              </w:rPr>
              <w:t>present</w:t>
            </w:r>
            <w:r w:rsidRPr="008B4E91">
              <w:rPr>
                <w:rFonts w:ascii="Times New Roman" w:hAnsi="Times New Roman"/>
                <w:sz w:val="20"/>
              </w:rPr>
              <w:t xml:space="preserve"> before the Committee (Optional)</w:t>
            </w:r>
            <w:r>
              <w:rPr>
                <w:rFonts w:ascii="Times New Roman" w:hAnsi="Times New Roman"/>
                <w:sz w:val="20"/>
              </w:rPr>
              <w:t>.</w:t>
            </w:r>
          </w:p>
          <w:p w14:paraId="01AA2562" w14:textId="77777777" w:rsidR="003B363D" w:rsidRPr="008B4E91" w:rsidRDefault="003B363D" w:rsidP="0075755A">
            <w:pPr>
              <w:autoSpaceDE w:val="0"/>
              <w:autoSpaceDN w:val="0"/>
              <w:adjustRightInd w:val="0"/>
              <w:ind w:left="71" w:right="490"/>
              <w:rPr>
                <w:rFonts w:ascii="Times New Roman" w:hAnsi="Times New Roman"/>
                <w:sz w:val="20"/>
              </w:rPr>
            </w:pPr>
            <w:r>
              <w:rPr>
                <w:rFonts w:ascii="Times New Roman" w:hAnsi="Times New Roman"/>
                <w:sz w:val="20"/>
              </w:rPr>
              <w:t>Notice sent to all project applicants of the Project Selection Committee’s decision.</w:t>
            </w:r>
          </w:p>
        </w:tc>
      </w:tr>
      <w:tr w:rsidR="003B363D" w:rsidRPr="00927FE0" w14:paraId="61A91D79" w14:textId="77777777" w:rsidTr="0DF20A0D">
        <w:trPr>
          <w:trHeight w:val="20"/>
          <w:jc w:val="center"/>
        </w:trPr>
        <w:tc>
          <w:tcPr>
            <w:tcW w:w="4495" w:type="dxa"/>
            <w:vAlign w:val="center"/>
          </w:tcPr>
          <w:p w14:paraId="0ACDDE41" w14:textId="584A9583" w:rsidR="003B363D" w:rsidRPr="008B4E91" w:rsidRDefault="001C2CD8" w:rsidP="0075755A">
            <w:pPr>
              <w:ind w:left="67" w:right="490"/>
              <w:rPr>
                <w:rFonts w:ascii="Times New Roman" w:hAnsi="Times New Roman"/>
                <w:sz w:val="20"/>
              </w:rPr>
            </w:pPr>
            <w:r>
              <w:rPr>
                <w:rFonts w:ascii="Times New Roman" w:hAnsi="Times New Roman"/>
                <w:sz w:val="20"/>
              </w:rPr>
              <w:t>May</w:t>
            </w:r>
            <w:r w:rsidR="003B363D">
              <w:rPr>
                <w:rFonts w:ascii="Times New Roman" w:hAnsi="Times New Roman"/>
                <w:sz w:val="20"/>
              </w:rPr>
              <w:t xml:space="preserve"> – </w:t>
            </w:r>
            <w:r w:rsidRPr="003D31A5">
              <w:rPr>
                <w:rFonts w:ascii="Times New Roman" w:hAnsi="Times New Roman"/>
                <w:sz w:val="20"/>
              </w:rPr>
              <w:t>June 202</w:t>
            </w:r>
            <w:r w:rsidR="00A030B9" w:rsidRPr="003D31A5">
              <w:rPr>
                <w:rFonts w:ascii="Times New Roman" w:hAnsi="Times New Roman"/>
                <w:sz w:val="20"/>
              </w:rPr>
              <w:t>5</w:t>
            </w:r>
          </w:p>
        </w:tc>
        <w:tc>
          <w:tcPr>
            <w:tcW w:w="6300" w:type="dxa"/>
            <w:vAlign w:val="center"/>
          </w:tcPr>
          <w:p w14:paraId="16D417FE" w14:textId="77777777" w:rsidR="003B363D" w:rsidRPr="008B4E91" w:rsidRDefault="003B363D" w:rsidP="0075755A">
            <w:pPr>
              <w:autoSpaceDE w:val="0"/>
              <w:autoSpaceDN w:val="0"/>
              <w:adjustRightInd w:val="0"/>
              <w:ind w:left="71" w:right="490"/>
              <w:rPr>
                <w:rFonts w:ascii="Times New Roman" w:hAnsi="Times New Roman"/>
                <w:sz w:val="20"/>
              </w:rPr>
            </w:pPr>
            <w:r w:rsidRPr="008B4E91">
              <w:rPr>
                <w:rFonts w:ascii="Times New Roman" w:hAnsi="Times New Roman"/>
                <w:sz w:val="20"/>
              </w:rPr>
              <w:t xml:space="preserve">Environmental Review, Board Approval, and Contract </w:t>
            </w:r>
            <w:r>
              <w:rPr>
                <w:rFonts w:ascii="Times New Roman" w:hAnsi="Times New Roman"/>
                <w:sz w:val="20"/>
              </w:rPr>
              <w:t>Preparation/Execution</w:t>
            </w:r>
            <w:r w:rsidRPr="008B4E91">
              <w:rPr>
                <w:rFonts w:ascii="Times New Roman" w:hAnsi="Times New Roman"/>
                <w:sz w:val="20"/>
              </w:rPr>
              <w:t>.</w:t>
            </w:r>
          </w:p>
        </w:tc>
      </w:tr>
      <w:tr w:rsidR="003B363D" w:rsidRPr="00927FE0" w14:paraId="7EAF81E6" w14:textId="77777777" w:rsidTr="0DF20A0D">
        <w:trPr>
          <w:trHeight w:val="20"/>
          <w:jc w:val="center"/>
        </w:trPr>
        <w:tc>
          <w:tcPr>
            <w:tcW w:w="4495" w:type="dxa"/>
            <w:vAlign w:val="center"/>
          </w:tcPr>
          <w:p w14:paraId="2FDC9F9F" w14:textId="232DC5EF" w:rsidR="003B363D" w:rsidRPr="008B4E91" w:rsidRDefault="003B363D" w:rsidP="0075755A">
            <w:pPr>
              <w:ind w:left="67" w:right="490"/>
              <w:rPr>
                <w:rFonts w:ascii="Times New Roman" w:hAnsi="Times New Roman"/>
                <w:bCs/>
                <w:sz w:val="20"/>
              </w:rPr>
            </w:pPr>
            <w:r w:rsidRPr="003D31A5">
              <w:rPr>
                <w:rFonts w:ascii="Times New Roman" w:hAnsi="Times New Roman"/>
                <w:bCs/>
                <w:sz w:val="20"/>
              </w:rPr>
              <w:t>July 1, 202</w:t>
            </w:r>
            <w:r w:rsidR="00A030B9" w:rsidRPr="003D31A5">
              <w:rPr>
                <w:rFonts w:ascii="Times New Roman" w:hAnsi="Times New Roman"/>
                <w:bCs/>
                <w:sz w:val="20"/>
              </w:rPr>
              <w:t>5</w:t>
            </w:r>
            <w:r w:rsidRPr="003D31A5">
              <w:rPr>
                <w:rFonts w:ascii="Times New Roman" w:hAnsi="Times New Roman"/>
                <w:bCs/>
                <w:sz w:val="20"/>
              </w:rPr>
              <w:t xml:space="preserve"> – June 30, 202</w:t>
            </w:r>
            <w:r w:rsidR="00A030B9" w:rsidRPr="003D31A5">
              <w:rPr>
                <w:rFonts w:ascii="Times New Roman" w:hAnsi="Times New Roman"/>
                <w:bCs/>
                <w:sz w:val="20"/>
              </w:rPr>
              <w:t>6</w:t>
            </w:r>
          </w:p>
        </w:tc>
        <w:tc>
          <w:tcPr>
            <w:tcW w:w="6300" w:type="dxa"/>
            <w:vAlign w:val="center"/>
          </w:tcPr>
          <w:p w14:paraId="3DE4697C" w14:textId="3FDDDB9E" w:rsidR="003B363D" w:rsidRPr="008B4E91" w:rsidRDefault="003B363D" w:rsidP="0075755A">
            <w:pPr>
              <w:autoSpaceDE w:val="0"/>
              <w:autoSpaceDN w:val="0"/>
              <w:adjustRightInd w:val="0"/>
              <w:ind w:left="71" w:right="490"/>
              <w:rPr>
                <w:rFonts w:ascii="Times New Roman" w:hAnsi="Times New Roman"/>
                <w:bCs/>
                <w:sz w:val="20"/>
              </w:rPr>
            </w:pPr>
            <w:r w:rsidRPr="008B4E91">
              <w:rPr>
                <w:rFonts w:ascii="Times New Roman" w:hAnsi="Times New Roman"/>
                <w:bCs/>
                <w:sz w:val="20"/>
              </w:rPr>
              <w:t>Ongoing Monitoring</w:t>
            </w:r>
            <w:r w:rsidR="00627430">
              <w:rPr>
                <w:rFonts w:ascii="Times New Roman" w:hAnsi="Times New Roman"/>
                <w:bCs/>
                <w:sz w:val="20"/>
              </w:rPr>
              <w:t xml:space="preserve"> and Unit Inspections</w:t>
            </w:r>
            <w:r w:rsidRPr="008B4E91">
              <w:rPr>
                <w:rFonts w:ascii="Times New Roman" w:hAnsi="Times New Roman"/>
                <w:bCs/>
                <w:sz w:val="20"/>
              </w:rPr>
              <w:t xml:space="preserve"> / Reporting</w:t>
            </w:r>
            <w:r>
              <w:rPr>
                <w:rFonts w:ascii="Times New Roman" w:hAnsi="Times New Roman"/>
                <w:bCs/>
                <w:sz w:val="20"/>
              </w:rPr>
              <w:t xml:space="preserve"> / Closeout</w:t>
            </w:r>
          </w:p>
        </w:tc>
      </w:tr>
    </w:tbl>
    <w:p w14:paraId="2E175C2D" w14:textId="33A96ED1" w:rsidR="003B363D" w:rsidRDefault="003B363D" w:rsidP="003B363D">
      <w:pPr>
        <w:jc w:val="both"/>
        <w:rPr>
          <w:rFonts w:ascii="Times New Roman" w:hAnsi="Times New Roman"/>
          <w:b/>
          <w:bCs/>
          <w:sz w:val="20"/>
        </w:rPr>
      </w:pPr>
    </w:p>
    <w:p w14:paraId="4F2428A4" w14:textId="31A4018F" w:rsidR="003B363D" w:rsidRDefault="000C31FB" w:rsidP="00EC61CE">
      <w:pPr>
        <w:shd w:val="clear" w:color="auto" w:fill="FFFFFF"/>
        <w:tabs>
          <w:tab w:val="left" w:pos="0"/>
        </w:tabs>
        <w:jc w:val="both"/>
        <w:rPr>
          <w:rFonts w:ascii="Times New Roman" w:hAnsi="Times New Roman"/>
          <w:sz w:val="20"/>
        </w:rPr>
      </w:pPr>
      <w:bookmarkStart w:id="5" w:name="_Hlk67992812"/>
      <w:r w:rsidRPr="00FB0FDD">
        <w:rPr>
          <w:rFonts w:ascii="Times New Roman" w:hAnsi="Times New Roman"/>
          <w:sz w:val="20"/>
        </w:rPr>
        <w:t>In the event that CCCD determines, in its sole discretion, that it is necessary to revise any Part of th</w:t>
      </w:r>
      <w:r>
        <w:rPr>
          <w:rFonts w:ascii="Times New Roman" w:hAnsi="Times New Roman"/>
          <w:sz w:val="20"/>
        </w:rPr>
        <w:t>e application guidelines</w:t>
      </w:r>
      <w:r w:rsidRPr="00FB0FDD">
        <w:rPr>
          <w:rFonts w:ascii="Times New Roman" w:hAnsi="Times New Roman"/>
          <w:sz w:val="20"/>
        </w:rPr>
        <w:t xml:space="preserve">, an addendum, supplement, or amendment to </w:t>
      </w:r>
      <w:r>
        <w:rPr>
          <w:rFonts w:ascii="Times New Roman" w:hAnsi="Times New Roman"/>
          <w:sz w:val="20"/>
        </w:rPr>
        <w:t>these guidelines</w:t>
      </w:r>
      <w:r w:rsidRPr="00FB0FDD">
        <w:rPr>
          <w:rFonts w:ascii="Times New Roman" w:hAnsi="Times New Roman"/>
          <w:sz w:val="20"/>
        </w:rPr>
        <w:t xml:space="preserve"> will be posted</w:t>
      </w:r>
      <w:r>
        <w:rPr>
          <w:rFonts w:ascii="Times New Roman" w:hAnsi="Times New Roman"/>
          <w:sz w:val="20"/>
        </w:rPr>
        <w:t xml:space="preserve"> on the Community Development Department’s webpage at</w:t>
      </w:r>
      <w:r w:rsidRPr="00FB0FDD">
        <w:rPr>
          <w:rFonts w:ascii="Times New Roman" w:hAnsi="Times New Roman"/>
          <w:sz w:val="20"/>
        </w:rPr>
        <w:t xml:space="preserve"> </w:t>
      </w:r>
      <w:hyperlink r:id="rId11" w:history="1">
        <w:r w:rsidR="001C2CD8" w:rsidRPr="001C2CD8">
          <w:rPr>
            <w:rStyle w:val="Hyperlink"/>
            <w:sz w:val="20"/>
          </w:rPr>
          <w:t>https://www.cumberlandcountync.gov/departments/community-development-group/community_development/request-for-proposal-applications</w:t>
        </w:r>
      </w:hyperlink>
      <w:r w:rsidRPr="001C2CD8">
        <w:rPr>
          <w:rFonts w:ascii="Times New Roman" w:hAnsi="Times New Roman"/>
          <w:sz w:val="20"/>
        </w:rPr>
        <w:t>.</w:t>
      </w:r>
      <w:r w:rsidRPr="00FB0FDD">
        <w:rPr>
          <w:rFonts w:ascii="Times New Roman" w:hAnsi="Times New Roman"/>
          <w:sz w:val="20"/>
        </w:rPr>
        <w:t xml:space="preserve">  It is the responsibility of the proposer to check the website for any such addendums, supplements, or amendments made to the </w:t>
      </w:r>
      <w:r w:rsidR="008816D9">
        <w:rPr>
          <w:rFonts w:ascii="Times New Roman" w:hAnsi="Times New Roman"/>
          <w:sz w:val="20"/>
        </w:rPr>
        <w:t>guidelines</w:t>
      </w:r>
      <w:r w:rsidRPr="00FB0FDD">
        <w:rPr>
          <w:rFonts w:ascii="Times New Roman" w:hAnsi="Times New Roman"/>
          <w:sz w:val="20"/>
        </w:rPr>
        <w:t>.</w:t>
      </w:r>
      <w:bookmarkEnd w:id="4"/>
      <w:bookmarkEnd w:id="5"/>
      <w:r w:rsidR="00DD275C">
        <w:rPr>
          <w:rFonts w:ascii="Times New Roman" w:hAnsi="Times New Roman"/>
          <w:sz w:val="20"/>
        </w:rPr>
        <w:br w:type="page"/>
      </w:r>
    </w:p>
    <w:p w14:paraId="6BB8061C" w14:textId="5273A8B4" w:rsidR="003B363D" w:rsidRPr="00D700D8" w:rsidRDefault="003B363D" w:rsidP="003B363D">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color w:val="FFFFFF" w:themeColor="background1"/>
        </w:rPr>
      </w:pPr>
      <w:r w:rsidRPr="00D700D8">
        <w:rPr>
          <w:rFonts w:ascii="Times New Roman" w:hAnsi="Times New Roman"/>
          <w:b/>
          <w:color w:val="FFFFFF" w:themeColor="background1"/>
        </w:rPr>
        <w:lastRenderedPageBreak/>
        <w:t>VI.</w:t>
      </w:r>
      <w:r w:rsidRPr="00D700D8">
        <w:rPr>
          <w:rFonts w:ascii="Times New Roman" w:hAnsi="Times New Roman"/>
          <w:b/>
          <w:color w:val="FFFFFF" w:themeColor="background1"/>
        </w:rPr>
        <w:tab/>
        <w:t xml:space="preserve">APPLICATION GRANT REVIEW AND SELECTION PROCESS </w:t>
      </w:r>
    </w:p>
    <w:p w14:paraId="0DCF4B3F" w14:textId="77777777" w:rsidR="003B363D" w:rsidRDefault="003B363D" w:rsidP="003B363D">
      <w:pPr>
        <w:pStyle w:val="Heading2"/>
      </w:pPr>
    </w:p>
    <w:p w14:paraId="64867917" w14:textId="77777777" w:rsidR="003B363D" w:rsidRPr="00927FE0" w:rsidRDefault="003B363D" w:rsidP="003B363D">
      <w:pPr>
        <w:jc w:val="both"/>
        <w:rPr>
          <w:rFonts w:ascii="Times New Roman" w:hAnsi="Times New Roman"/>
          <w:sz w:val="20"/>
        </w:rPr>
      </w:pPr>
      <w:r w:rsidRPr="00927FE0">
        <w:rPr>
          <w:rFonts w:ascii="Times New Roman" w:hAnsi="Times New Roman"/>
          <w:sz w:val="20"/>
        </w:rPr>
        <w:t xml:space="preserve">Upon meeting the minimum threshold requirements, </w:t>
      </w:r>
      <w:r>
        <w:rPr>
          <w:rFonts w:ascii="Times New Roman" w:hAnsi="Times New Roman"/>
          <w:sz w:val="20"/>
        </w:rPr>
        <w:t xml:space="preserve">project </w:t>
      </w:r>
      <w:r w:rsidRPr="00927FE0">
        <w:rPr>
          <w:rFonts w:ascii="Times New Roman" w:hAnsi="Times New Roman"/>
          <w:sz w:val="20"/>
        </w:rPr>
        <w:t xml:space="preserve">applications will be evaluated by a </w:t>
      </w:r>
      <w:r>
        <w:rPr>
          <w:rFonts w:ascii="Times New Roman" w:hAnsi="Times New Roman"/>
          <w:sz w:val="20"/>
        </w:rPr>
        <w:t>project selection</w:t>
      </w:r>
      <w:r w:rsidRPr="00927FE0">
        <w:rPr>
          <w:rFonts w:ascii="Times New Roman" w:hAnsi="Times New Roman"/>
          <w:sz w:val="20"/>
        </w:rPr>
        <w:t xml:space="preserve"> committee.  </w:t>
      </w:r>
      <w:r w:rsidRPr="00A21A5D">
        <w:rPr>
          <w:rFonts w:ascii="Times New Roman" w:hAnsi="Times New Roman"/>
          <w:sz w:val="20"/>
        </w:rPr>
        <w:t>Applicants will be given the opportunity to present their project before the committee</w:t>
      </w:r>
      <w:r>
        <w:rPr>
          <w:rFonts w:ascii="Times New Roman" w:hAnsi="Times New Roman"/>
          <w:sz w:val="20"/>
        </w:rPr>
        <w:t xml:space="preserve"> during the evaluation period</w:t>
      </w:r>
      <w:r w:rsidRPr="00A21A5D">
        <w:rPr>
          <w:rFonts w:ascii="Times New Roman" w:hAnsi="Times New Roman"/>
          <w:sz w:val="20"/>
        </w:rPr>
        <w:t>.</w:t>
      </w:r>
      <w:r>
        <w:rPr>
          <w:rFonts w:ascii="Times New Roman" w:hAnsi="Times New Roman"/>
          <w:sz w:val="20"/>
        </w:rPr>
        <w:t xml:space="preserve">  </w:t>
      </w:r>
      <w:r w:rsidRPr="00927FE0">
        <w:rPr>
          <w:rFonts w:ascii="Times New Roman" w:hAnsi="Times New Roman"/>
          <w:sz w:val="20"/>
        </w:rPr>
        <w:t xml:space="preserve">CCCD has established the following </w:t>
      </w:r>
      <w:r>
        <w:rPr>
          <w:rFonts w:ascii="Times New Roman" w:hAnsi="Times New Roman"/>
          <w:sz w:val="20"/>
        </w:rPr>
        <w:t>criteria</w:t>
      </w:r>
      <w:r w:rsidRPr="00927FE0">
        <w:rPr>
          <w:rFonts w:ascii="Times New Roman" w:hAnsi="Times New Roman"/>
          <w:sz w:val="20"/>
        </w:rPr>
        <w:t xml:space="preserve"> for review of applications for funding</w:t>
      </w:r>
      <w:r>
        <w:rPr>
          <w:rFonts w:ascii="Times New Roman" w:hAnsi="Times New Roman"/>
          <w:sz w:val="20"/>
        </w:rPr>
        <w:t>:</w:t>
      </w:r>
      <w:r w:rsidRPr="00927FE0">
        <w:rPr>
          <w:rFonts w:ascii="Times New Roman" w:hAnsi="Times New Roman"/>
          <w:sz w:val="20"/>
        </w:rPr>
        <w:t xml:space="preserve">   </w:t>
      </w:r>
    </w:p>
    <w:p w14:paraId="15E052F5" w14:textId="77777777" w:rsidR="003B363D" w:rsidRPr="00927FE0" w:rsidRDefault="003B363D" w:rsidP="003B363D">
      <w:pPr>
        <w:jc w:val="both"/>
        <w:rPr>
          <w:rFonts w:ascii="Times New Roman" w:hAnsi="Times New Roman"/>
          <w:sz w:val="20"/>
        </w:rPr>
      </w:pPr>
    </w:p>
    <w:p w14:paraId="325E40D1" w14:textId="4C9CD398" w:rsidR="00F36CFA" w:rsidRPr="00F36CFA" w:rsidRDefault="003B363D" w:rsidP="0075755A">
      <w:pPr>
        <w:numPr>
          <w:ilvl w:val="0"/>
          <w:numId w:val="2"/>
        </w:numPr>
        <w:jc w:val="both"/>
        <w:rPr>
          <w:rFonts w:ascii="Times New Roman" w:hAnsi="Times New Roman"/>
          <w:bCs/>
          <w:sz w:val="20"/>
        </w:rPr>
      </w:pPr>
      <w:r w:rsidRPr="00F36CFA">
        <w:rPr>
          <w:rFonts w:ascii="Times New Roman" w:hAnsi="Times New Roman"/>
          <w:sz w:val="20"/>
        </w:rPr>
        <w:t xml:space="preserve">The committee will review project applications to determine if the project will meet the priority needs and support the goals and objectives identified in CCCD’s Consolidated Plan. </w:t>
      </w:r>
    </w:p>
    <w:p w14:paraId="376E5BB1" w14:textId="77777777" w:rsidR="00F36CFA" w:rsidRPr="00F36CFA" w:rsidRDefault="00F36CFA" w:rsidP="00F36CFA">
      <w:pPr>
        <w:ind w:left="720"/>
        <w:jc w:val="both"/>
        <w:rPr>
          <w:rFonts w:ascii="Times New Roman" w:hAnsi="Times New Roman"/>
          <w:bCs/>
          <w:sz w:val="20"/>
        </w:rPr>
      </w:pPr>
    </w:p>
    <w:p w14:paraId="5804C1C6" w14:textId="19B0E56D" w:rsidR="00F36CFA" w:rsidRPr="00F36CFA" w:rsidRDefault="00F36CFA" w:rsidP="0075755A">
      <w:pPr>
        <w:numPr>
          <w:ilvl w:val="0"/>
          <w:numId w:val="2"/>
        </w:numPr>
        <w:jc w:val="both"/>
        <w:rPr>
          <w:rFonts w:ascii="Times New Roman" w:hAnsi="Times New Roman"/>
          <w:bCs/>
          <w:sz w:val="20"/>
        </w:rPr>
      </w:pPr>
      <w:r w:rsidRPr="00F36CFA">
        <w:rPr>
          <w:rFonts w:ascii="Times New Roman" w:hAnsi="Times New Roman"/>
          <w:bCs/>
          <w:sz w:val="20"/>
        </w:rPr>
        <w:t xml:space="preserve">A </w:t>
      </w:r>
      <w:r w:rsidRPr="00005EBF">
        <w:rPr>
          <w:rFonts w:ascii="Times New Roman" w:hAnsi="Times New Roman"/>
          <w:bCs/>
          <w:sz w:val="20"/>
        </w:rPr>
        <w:t xml:space="preserve">project </w:t>
      </w:r>
      <w:r w:rsidRPr="00005EBF">
        <w:rPr>
          <w:rFonts w:ascii="Times New Roman" w:hAnsi="Times New Roman"/>
          <w:b/>
          <w:sz w:val="20"/>
          <w:u w:val="single"/>
        </w:rPr>
        <w:t>must meet the minimum threshold requirements</w:t>
      </w:r>
      <w:r w:rsidRPr="00005EBF">
        <w:rPr>
          <w:rFonts w:ascii="Times New Roman" w:hAnsi="Times New Roman"/>
          <w:bCs/>
          <w:sz w:val="20"/>
        </w:rPr>
        <w:t xml:space="preserve"> </w:t>
      </w:r>
      <w:proofErr w:type="gramStart"/>
      <w:r w:rsidRPr="00F36CFA">
        <w:rPr>
          <w:rFonts w:ascii="Times New Roman" w:hAnsi="Times New Roman"/>
          <w:bCs/>
          <w:sz w:val="20"/>
        </w:rPr>
        <w:t>in order to</w:t>
      </w:r>
      <w:proofErr w:type="gramEnd"/>
      <w:r w:rsidRPr="00F36CFA">
        <w:rPr>
          <w:rFonts w:ascii="Times New Roman" w:hAnsi="Times New Roman"/>
          <w:bCs/>
          <w:sz w:val="20"/>
        </w:rPr>
        <w:t xml:space="preserve"> be considered for funding:</w:t>
      </w:r>
    </w:p>
    <w:p w14:paraId="498ABEF1" w14:textId="77777777" w:rsidR="00F36CFA" w:rsidRDefault="00F36CFA" w:rsidP="00F36CFA">
      <w:pPr>
        <w:jc w:val="both"/>
        <w:rPr>
          <w:rFonts w:ascii="Times New Roman" w:hAnsi="Times New Roman"/>
          <w:bCs/>
          <w:sz w:val="20"/>
        </w:rPr>
      </w:pPr>
    </w:p>
    <w:p w14:paraId="6B93957C" w14:textId="77777777" w:rsidR="00AC026E" w:rsidRDefault="00F36CFA" w:rsidP="00F61B60">
      <w:pPr>
        <w:pStyle w:val="ListParagraph"/>
        <w:numPr>
          <w:ilvl w:val="0"/>
          <w:numId w:val="25"/>
        </w:numPr>
        <w:jc w:val="both"/>
        <w:rPr>
          <w:rFonts w:ascii="Times New Roman" w:hAnsi="Times New Roman"/>
          <w:bCs/>
          <w:sz w:val="20"/>
        </w:rPr>
      </w:pPr>
      <w:r w:rsidRPr="00F36CFA">
        <w:rPr>
          <w:rFonts w:ascii="Times New Roman" w:hAnsi="Times New Roman"/>
          <w:bCs/>
          <w:sz w:val="20"/>
        </w:rPr>
        <w:t xml:space="preserve">Project applicants must be an eligible </w:t>
      </w:r>
      <w:proofErr w:type="gramStart"/>
      <w:r w:rsidRPr="00F36CFA">
        <w:rPr>
          <w:rFonts w:ascii="Times New Roman" w:hAnsi="Times New Roman"/>
          <w:bCs/>
          <w:sz w:val="20"/>
        </w:rPr>
        <w:t>entit</w:t>
      </w:r>
      <w:bookmarkStart w:id="6" w:name="_Hlk67667864"/>
      <w:r w:rsidR="00F61B60">
        <w:rPr>
          <w:rFonts w:ascii="Times New Roman" w:hAnsi="Times New Roman"/>
          <w:bCs/>
          <w:sz w:val="20"/>
        </w:rPr>
        <w:t>y;</w:t>
      </w:r>
      <w:proofErr w:type="gramEnd"/>
      <w:r w:rsidR="00F61B60">
        <w:rPr>
          <w:rFonts w:ascii="Times New Roman" w:hAnsi="Times New Roman"/>
          <w:bCs/>
          <w:sz w:val="20"/>
        </w:rPr>
        <w:t xml:space="preserve"> </w:t>
      </w:r>
    </w:p>
    <w:p w14:paraId="5EF4A79D" w14:textId="4B0C4E70" w:rsidR="00E27775" w:rsidRDefault="00454FDB" w:rsidP="00F61B60">
      <w:pPr>
        <w:pStyle w:val="ListParagraph"/>
        <w:numPr>
          <w:ilvl w:val="0"/>
          <w:numId w:val="25"/>
        </w:numPr>
        <w:jc w:val="both"/>
        <w:rPr>
          <w:rFonts w:ascii="Times New Roman" w:hAnsi="Times New Roman"/>
          <w:bCs/>
          <w:sz w:val="20"/>
        </w:rPr>
      </w:pPr>
      <w:r>
        <w:rPr>
          <w:rFonts w:ascii="Times New Roman" w:hAnsi="Times New Roman"/>
          <w:bCs/>
          <w:sz w:val="20"/>
        </w:rPr>
        <w:t xml:space="preserve">If a </w:t>
      </w:r>
      <w:r w:rsidRPr="007852D7">
        <w:rPr>
          <w:rFonts w:ascii="Times New Roman" w:hAnsi="Times New Roman"/>
          <w:bCs/>
          <w:sz w:val="20"/>
          <w:u w:val="single"/>
        </w:rPr>
        <w:t>rental project</w:t>
      </w:r>
      <w:r>
        <w:rPr>
          <w:rFonts w:ascii="Times New Roman" w:hAnsi="Times New Roman"/>
          <w:bCs/>
          <w:sz w:val="20"/>
        </w:rPr>
        <w:t xml:space="preserve">, the unit(s) assisted with County HOME funds must target </w:t>
      </w:r>
      <w:r w:rsidR="00BC5581">
        <w:rPr>
          <w:rFonts w:ascii="Times New Roman" w:hAnsi="Times New Roman"/>
          <w:bCs/>
          <w:sz w:val="20"/>
        </w:rPr>
        <w:t xml:space="preserve">renter </w:t>
      </w:r>
      <w:r>
        <w:rPr>
          <w:rFonts w:ascii="Times New Roman" w:hAnsi="Times New Roman"/>
          <w:bCs/>
          <w:sz w:val="20"/>
        </w:rPr>
        <w:t xml:space="preserve">households with incomes at or below 60% of the area median income or if the proposed project is for </w:t>
      </w:r>
      <w:r w:rsidRPr="007852D7">
        <w:rPr>
          <w:rFonts w:ascii="Times New Roman" w:hAnsi="Times New Roman"/>
          <w:bCs/>
          <w:sz w:val="20"/>
          <w:u w:val="single"/>
        </w:rPr>
        <w:t>homebuyers</w:t>
      </w:r>
      <w:r>
        <w:rPr>
          <w:rFonts w:ascii="Times New Roman" w:hAnsi="Times New Roman"/>
          <w:bCs/>
          <w:sz w:val="20"/>
        </w:rPr>
        <w:t xml:space="preserve">, then the County HOME funded unit(s) must target households with incomes at or below </w:t>
      </w:r>
      <w:proofErr w:type="gramStart"/>
      <w:r>
        <w:rPr>
          <w:rFonts w:ascii="Times New Roman" w:hAnsi="Times New Roman"/>
          <w:bCs/>
          <w:sz w:val="20"/>
        </w:rPr>
        <w:t>80%;</w:t>
      </w:r>
      <w:proofErr w:type="gramEnd"/>
      <w:r>
        <w:rPr>
          <w:rFonts w:ascii="Times New Roman" w:hAnsi="Times New Roman"/>
          <w:bCs/>
          <w:sz w:val="20"/>
        </w:rPr>
        <w:t xml:space="preserve"> </w:t>
      </w:r>
    </w:p>
    <w:p w14:paraId="52959ABA" w14:textId="732CA853" w:rsidR="00F44535" w:rsidRDefault="00E27775" w:rsidP="00F61B60">
      <w:pPr>
        <w:pStyle w:val="ListParagraph"/>
        <w:numPr>
          <w:ilvl w:val="0"/>
          <w:numId w:val="25"/>
        </w:numPr>
        <w:jc w:val="both"/>
        <w:rPr>
          <w:rFonts w:ascii="Times New Roman" w:hAnsi="Times New Roman"/>
          <w:bCs/>
          <w:sz w:val="20"/>
        </w:rPr>
      </w:pPr>
      <w:r>
        <w:rPr>
          <w:rFonts w:ascii="Times New Roman" w:hAnsi="Times New Roman"/>
          <w:bCs/>
          <w:sz w:val="20"/>
        </w:rPr>
        <w:t xml:space="preserve">The Project must consist of five (5) or more units; </w:t>
      </w:r>
      <w:r w:rsidR="00F61B60">
        <w:rPr>
          <w:rFonts w:ascii="Times New Roman" w:hAnsi="Times New Roman"/>
          <w:bCs/>
          <w:sz w:val="20"/>
        </w:rPr>
        <w:t>and</w:t>
      </w:r>
    </w:p>
    <w:p w14:paraId="15093051" w14:textId="1A514808" w:rsidR="00F61B60" w:rsidRPr="00F61B60" w:rsidRDefault="00F61B60" w:rsidP="00F61B60">
      <w:pPr>
        <w:pStyle w:val="ListParagraph"/>
        <w:numPr>
          <w:ilvl w:val="0"/>
          <w:numId w:val="25"/>
        </w:numPr>
        <w:jc w:val="both"/>
        <w:rPr>
          <w:rFonts w:ascii="Times New Roman" w:hAnsi="Times New Roman"/>
          <w:bCs/>
          <w:sz w:val="20"/>
        </w:rPr>
      </w:pPr>
      <w:r>
        <w:rPr>
          <w:rFonts w:ascii="Times New Roman" w:hAnsi="Times New Roman"/>
          <w:bCs/>
          <w:sz w:val="20"/>
        </w:rPr>
        <w:t xml:space="preserve">Project </w:t>
      </w:r>
      <w:r w:rsidR="00974AFD">
        <w:rPr>
          <w:rFonts w:ascii="Times New Roman" w:hAnsi="Times New Roman"/>
          <w:bCs/>
          <w:sz w:val="20"/>
        </w:rPr>
        <w:t xml:space="preserve">must be </w:t>
      </w:r>
      <w:r>
        <w:rPr>
          <w:rFonts w:ascii="Times New Roman" w:hAnsi="Times New Roman"/>
          <w:bCs/>
          <w:sz w:val="20"/>
        </w:rPr>
        <w:t xml:space="preserve">located </w:t>
      </w:r>
      <w:r w:rsidR="0014359A">
        <w:rPr>
          <w:rFonts w:ascii="Times New Roman" w:hAnsi="Times New Roman"/>
          <w:bCs/>
          <w:sz w:val="20"/>
        </w:rPr>
        <w:t>with</w:t>
      </w:r>
      <w:r>
        <w:rPr>
          <w:rFonts w:ascii="Times New Roman" w:hAnsi="Times New Roman"/>
          <w:bCs/>
          <w:sz w:val="20"/>
        </w:rPr>
        <w:t>in Cumberland County</w:t>
      </w:r>
      <w:r w:rsidR="00FE3191">
        <w:rPr>
          <w:rFonts w:ascii="Times New Roman" w:hAnsi="Times New Roman"/>
          <w:bCs/>
          <w:sz w:val="20"/>
        </w:rPr>
        <w:t>’s</w:t>
      </w:r>
      <w:r>
        <w:rPr>
          <w:rFonts w:ascii="Times New Roman" w:hAnsi="Times New Roman"/>
          <w:bCs/>
          <w:sz w:val="20"/>
        </w:rPr>
        <w:t xml:space="preserve"> geographic service area.</w:t>
      </w:r>
    </w:p>
    <w:bookmarkEnd w:id="6"/>
    <w:p w14:paraId="41880383" w14:textId="77777777" w:rsidR="00F44535" w:rsidRPr="00F44535" w:rsidRDefault="00F44535" w:rsidP="00F44535">
      <w:pPr>
        <w:pStyle w:val="ListParagraph"/>
        <w:ind w:left="1800"/>
        <w:jc w:val="both"/>
        <w:rPr>
          <w:rFonts w:ascii="Times New Roman" w:hAnsi="Times New Roman"/>
          <w:bCs/>
          <w:sz w:val="20"/>
        </w:rPr>
      </w:pPr>
    </w:p>
    <w:p w14:paraId="0A7626C4" w14:textId="373D0F4E" w:rsidR="003B363D" w:rsidRDefault="003B363D" w:rsidP="003B363D">
      <w:pPr>
        <w:numPr>
          <w:ilvl w:val="0"/>
          <w:numId w:val="2"/>
        </w:numPr>
        <w:jc w:val="both"/>
        <w:rPr>
          <w:rFonts w:ascii="Times New Roman" w:hAnsi="Times New Roman"/>
          <w:sz w:val="20"/>
        </w:rPr>
      </w:pPr>
      <w:r>
        <w:rPr>
          <w:rFonts w:ascii="Times New Roman" w:hAnsi="Times New Roman"/>
          <w:sz w:val="20"/>
        </w:rPr>
        <w:t>Each application will be reviewed based on the following criteria:</w:t>
      </w:r>
    </w:p>
    <w:p w14:paraId="3C810292" w14:textId="3C4C6FB5" w:rsidR="00063400" w:rsidRPr="00063400" w:rsidRDefault="00063400" w:rsidP="00063400">
      <w:pPr>
        <w:ind w:left="720"/>
        <w:jc w:val="both"/>
        <w:rPr>
          <w:rFonts w:ascii="Times New Roman" w:hAnsi="Times New Roman"/>
          <w:sz w:val="20"/>
        </w:rPr>
      </w:pPr>
    </w:p>
    <w:p w14:paraId="7B43469A" w14:textId="2600C85F" w:rsidR="005C51A3" w:rsidRPr="0052497E" w:rsidRDefault="005C51A3" w:rsidP="005C51A3">
      <w:pPr>
        <w:pStyle w:val="ListParagraph"/>
        <w:numPr>
          <w:ilvl w:val="0"/>
          <w:numId w:val="33"/>
        </w:numPr>
        <w:jc w:val="both"/>
        <w:rPr>
          <w:rFonts w:ascii="Times New Roman" w:hAnsi="Times New Roman"/>
          <w:b/>
          <w:bCs/>
          <w:sz w:val="20"/>
        </w:rPr>
      </w:pPr>
      <w:r w:rsidRPr="0052497E">
        <w:rPr>
          <w:rFonts w:ascii="Times New Roman" w:hAnsi="Times New Roman"/>
          <w:b/>
          <w:bCs/>
          <w:sz w:val="20"/>
          <w:u w:val="single"/>
        </w:rPr>
        <w:t>Development Team Capacity and Experience (Max</w:t>
      </w:r>
      <w:r w:rsidR="000805C7">
        <w:rPr>
          <w:rFonts w:ascii="Times New Roman" w:hAnsi="Times New Roman"/>
          <w:b/>
          <w:bCs/>
          <w:sz w:val="20"/>
          <w:u w:val="single"/>
        </w:rPr>
        <w:t>:</w:t>
      </w:r>
      <w:r w:rsidRPr="0052497E">
        <w:rPr>
          <w:rFonts w:ascii="Times New Roman" w:hAnsi="Times New Roman"/>
          <w:b/>
          <w:bCs/>
          <w:sz w:val="20"/>
          <w:u w:val="single"/>
        </w:rPr>
        <w:t xml:space="preserve"> </w:t>
      </w:r>
      <w:r w:rsidR="00FE7962" w:rsidRPr="0052497E">
        <w:rPr>
          <w:rFonts w:ascii="Times New Roman" w:hAnsi="Times New Roman"/>
          <w:b/>
          <w:bCs/>
          <w:sz w:val="20"/>
          <w:u w:val="single"/>
        </w:rPr>
        <w:t>4</w:t>
      </w:r>
      <w:r w:rsidRPr="0052497E">
        <w:rPr>
          <w:rFonts w:ascii="Times New Roman" w:hAnsi="Times New Roman"/>
          <w:b/>
          <w:bCs/>
          <w:sz w:val="20"/>
          <w:u w:val="single"/>
        </w:rPr>
        <w:t>0 pts)</w:t>
      </w:r>
    </w:p>
    <w:p w14:paraId="5EF87509" w14:textId="6BA7B442" w:rsidR="005C51A3" w:rsidRPr="00AC026E" w:rsidRDefault="005C51A3" w:rsidP="005C51A3">
      <w:pPr>
        <w:pStyle w:val="ListParagraph"/>
        <w:ind w:left="1440"/>
        <w:jc w:val="both"/>
        <w:rPr>
          <w:rFonts w:ascii="Times New Roman" w:hAnsi="Times New Roman"/>
          <w:sz w:val="20"/>
        </w:rPr>
      </w:pPr>
      <w:r>
        <w:rPr>
          <w:rFonts w:ascii="Times New Roman" w:hAnsi="Times New Roman"/>
          <w:sz w:val="20"/>
        </w:rPr>
        <w:t>The Applicant</w:t>
      </w:r>
      <w:r w:rsidR="00F84885">
        <w:rPr>
          <w:rFonts w:ascii="Times New Roman" w:hAnsi="Times New Roman"/>
          <w:sz w:val="20"/>
        </w:rPr>
        <w:t>’s</w:t>
      </w:r>
      <w:r>
        <w:rPr>
          <w:rFonts w:ascii="Times New Roman" w:hAnsi="Times New Roman"/>
          <w:sz w:val="20"/>
        </w:rPr>
        <w:t xml:space="preserve"> documentation</w:t>
      </w:r>
      <w:r w:rsidR="00F84885">
        <w:rPr>
          <w:rFonts w:ascii="Times New Roman" w:hAnsi="Times New Roman"/>
          <w:sz w:val="20"/>
        </w:rPr>
        <w:t xml:space="preserve"> </w:t>
      </w:r>
      <w:r>
        <w:rPr>
          <w:rFonts w:ascii="Times New Roman" w:hAnsi="Times New Roman"/>
          <w:sz w:val="20"/>
        </w:rPr>
        <w:t xml:space="preserve">demonstrates that the development team has the </w:t>
      </w:r>
      <w:r w:rsidR="00F84885">
        <w:rPr>
          <w:rFonts w:ascii="Times New Roman" w:hAnsi="Times New Roman"/>
          <w:sz w:val="20"/>
        </w:rPr>
        <w:t>experience and</w:t>
      </w:r>
      <w:r>
        <w:rPr>
          <w:rFonts w:ascii="Times New Roman" w:hAnsi="Times New Roman"/>
          <w:sz w:val="20"/>
        </w:rPr>
        <w:t xml:space="preserve"> capacity to implement the proposed project.  The Applicant </w:t>
      </w:r>
      <w:r w:rsidR="00F84885">
        <w:rPr>
          <w:rFonts w:ascii="Times New Roman" w:hAnsi="Times New Roman"/>
          <w:sz w:val="20"/>
        </w:rPr>
        <w:t>documented experience</w:t>
      </w:r>
      <w:r>
        <w:rPr>
          <w:rFonts w:ascii="Times New Roman" w:hAnsi="Times New Roman"/>
          <w:sz w:val="20"/>
        </w:rPr>
        <w:t xml:space="preserve"> on similar project</w:t>
      </w:r>
      <w:r w:rsidR="00F84885">
        <w:rPr>
          <w:rFonts w:ascii="Times New Roman" w:hAnsi="Times New Roman"/>
          <w:sz w:val="20"/>
        </w:rPr>
        <w:t>s</w:t>
      </w:r>
      <w:r>
        <w:rPr>
          <w:rFonts w:ascii="Times New Roman" w:hAnsi="Times New Roman"/>
          <w:sz w:val="20"/>
        </w:rPr>
        <w:t xml:space="preserve"> implemented and completed</w:t>
      </w:r>
      <w:r w:rsidR="00F84885">
        <w:rPr>
          <w:rFonts w:ascii="Times New Roman" w:hAnsi="Times New Roman"/>
          <w:sz w:val="20"/>
        </w:rPr>
        <w:t>,</w:t>
      </w:r>
      <w:r>
        <w:rPr>
          <w:rFonts w:ascii="Times New Roman" w:hAnsi="Times New Roman"/>
          <w:sz w:val="20"/>
        </w:rPr>
        <w:t xml:space="preserve"> years in service, funding sources provided, and work performed.  Team members </w:t>
      </w:r>
      <w:r w:rsidR="00F84885">
        <w:rPr>
          <w:rFonts w:ascii="Times New Roman" w:hAnsi="Times New Roman"/>
          <w:sz w:val="20"/>
        </w:rPr>
        <w:t xml:space="preserve">are </w:t>
      </w:r>
      <w:r>
        <w:rPr>
          <w:rFonts w:ascii="Times New Roman" w:hAnsi="Times New Roman"/>
          <w:sz w:val="20"/>
        </w:rPr>
        <w:t>not listed on the Excluded Parties List System (EPLS) website.</w:t>
      </w:r>
      <w:r w:rsidR="00F84885">
        <w:rPr>
          <w:rFonts w:ascii="Times New Roman" w:hAnsi="Times New Roman"/>
          <w:sz w:val="20"/>
        </w:rPr>
        <w:t xml:space="preserve">  </w:t>
      </w:r>
      <w:r>
        <w:rPr>
          <w:rFonts w:ascii="Times New Roman" w:hAnsi="Times New Roman"/>
          <w:sz w:val="20"/>
        </w:rPr>
        <w:t xml:space="preserve">The Applicant has the financial capacity to </w:t>
      </w:r>
      <w:r w:rsidR="001C2CD8">
        <w:rPr>
          <w:rFonts w:ascii="Times New Roman" w:hAnsi="Times New Roman"/>
          <w:sz w:val="20"/>
        </w:rPr>
        <w:t>carry out</w:t>
      </w:r>
      <w:r>
        <w:rPr>
          <w:rFonts w:ascii="Times New Roman" w:hAnsi="Times New Roman"/>
          <w:sz w:val="20"/>
        </w:rPr>
        <w:t xml:space="preserve"> the proposed activity.  The Applicant’s financial reports and audits </w:t>
      </w:r>
      <w:r w:rsidR="001C2CD8">
        <w:rPr>
          <w:rFonts w:ascii="Times New Roman" w:hAnsi="Times New Roman"/>
          <w:sz w:val="20"/>
        </w:rPr>
        <w:t>demonstrate</w:t>
      </w:r>
      <w:r>
        <w:rPr>
          <w:rFonts w:ascii="Times New Roman" w:hAnsi="Times New Roman"/>
          <w:sz w:val="20"/>
        </w:rPr>
        <w:t xml:space="preserve"> that the organization is liquid enough to initiate and complete the project.  The Applicant includes MBE/WBE partners.  The Applicant has no current unresolved findings with </w:t>
      </w:r>
      <w:r w:rsidR="002F5ED0">
        <w:rPr>
          <w:rFonts w:ascii="Times New Roman" w:hAnsi="Times New Roman"/>
          <w:sz w:val="20"/>
        </w:rPr>
        <w:t>F</w:t>
      </w:r>
      <w:r>
        <w:rPr>
          <w:rFonts w:ascii="Times New Roman" w:hAnsi="Times New Roman"/>
          <w:sz w:val="20"/>
        </w:rPr>
        <w:t>ederal</w:t>
      </w:r>
      <w:r w:rsidR="002F5ED0">
        <w:rPr>
          <w:rFonts w:ascii="Times New Roman" w:hAnsi="Times New Roman"/>
          <w:sz w:val="20"/>
        </w:rPr>
        <w:t>,</w:t>
      </w:r>
      <w:r>
        <w:rPr>
          <w:rFonts w:ascii="Times New Roman" w:hAnsi="Times New Roman"/>
          <w:sz w:val="20"/>
        </w:rPr>
        <w:t xml:space="preserve"> </w:t>
      </w:r>
      <w:r w:rsidR="002F5ED0">
        <w:rPr>
          <w:rFonts w:ascii="Times New Roman" w:hAnsi="Times New Roman"/>
          <w:sz w:val="20"/>
        </w:rPr>
        <w:t>S</w:t>
      </w:r>
      <w:r>
        <w:rPr>
          <w:rFonts w:ascii="Times New Roman" w:hAnsi="Times New Roman"/>
          <w:sz w:val="20"/>
        </w:rPr>
        <w:t>tate</w:t>
      </w:r>
      <w:r w:rsidR="002F5ED0">
        <w:rPr>
          <w:rFonts w:ascii="Times New Roman" w:hAnsi="Times New Roman"/>
          <w:sz w:val="20"/>
        </w:rPr>
        <w:t>, or local County</w:t>
      </w:r>
      <w:r>
        <w:rPr>
          <w:rFonts w:ascii="Times New Roman" w:hAnsi="Times New Roman"/>
          <w:sz w:val="20"/>
        </w:rPr>
        <w:t xml:space="preserve"> programs.  </w:t>
      </w:r>
    </w:p>
    <w:p w14:paraId="236F2DF8" w14:textId="77777777" w:rsidR="005C51A3" w:rsidRPr="005C51A3" w:rsidRDefault="005C51A3" w:rsidP="005C51A3">
      <w:pPr>
        <w:pStyle w:val="ListParagraph"/>
        <w:ind w:left="1440"/>
        <w:jc w:val="both"/>
        <w:rPr>
          <w:rFonts w:ascii="Times New Roman" w:hAnsi="Times New Roman"/>
          <w:sz w:val="20"/>
        </w:rPr>
      </w:pPr>
    </w:p>
    <w:p w14:paraId="75ADCB8B" w14:textId="21ACB11D" w:rsidR="00BE024A" w:rsidRPr="0052497E" w:rsidRDefault="00BE024A" w:rsidP="00F61B60">
      <w:pPr>
        <w:pStyle w:val="ListParagraph"/>
        <w:numPr>
          <w:ilvl w:val="0"/>
          <w:numId w:val="33"/>
        </w:numPr>
        <w:jc w:val="both"/>
        <w:rPr>
          <w:rFonts w:ascii="Times New Roman" w:hAnsi="Times New Roman"/>
          <w:b/>
          <w:bCs/>
          <w:sz w:val="20"/>
        </w:rPr>
      </w:pPr>
      <w:r w:rsidRPr="0052497E">
        <w:rPr>
          <w:rFonts w:ascii="Times New Roman" w:hAnsi="Times New Roman"/>
          <w:b/>
          <w:bCs/>
          <w:sz w:val="20"/>
          <w:u w:val="single"/>
        </w:rPr>
        <w:t xml:space="preserve">Consistency with </w:t>
      </w:r>
      <w:r w:rsidR="00E92AA6" w:rsidRPr="0052497E">
        <w:rPr>
          <w:rFonts w:ascii="Times New Roman" w:hAnsi="Times New Roman"/>
          <w:b/>
          <w:bCs/>
          <w:sz w:val="20"/>
          <w:u w:val="single"/>
        </w:rPr>
        <w:t>Local Needs and Demand</w:t>
      </w:r>
      <w:r w:rsidR="00B13077" w:rsidRPr="0052497E">
        <w:rPr>
          <w:rFonts w:ascii="Times New Roman" w:hAnsi="Times New Roman"/>
          <w:b/>
          <w:bCs/>
          <w:sz w:val="20"/>
          <w:u w:val="single"/>
        </w:rPr>
        <w:t xml:space="preserve"> / Market Study</w:t>
      </w:r>
      <w:r w:rsidRPr="0052497E">
        <w:rPr>
          <w:rFonts w:ascii="Times New Roman" w:hAnsi="Times New Roman"/>
          <w:b/>
          <w:bCs/>
          <w:sz w:val="20"/>
          <w:u w:val="single"/>
        </w:rPr>
        <w:t xml:space="preserve"> (</w:t>
      </w:r>
      <w:r w:rsidR="00B13077" w:rsidRPr="0052497E">
        <w:rPr>
          <w:rFonts w:ascii="Times New Roman" w:hAnsi="Times New Roman"/>
          <w:b/>
          <w:bCs/>
          <w:sz w:val="20"/>
          <w:u w:val="single"/>
        </w:rPr>
        <w:t xml:space="preserve">10 pts for each </w:t>
      </w:r>
      <w:r w:rsidR="001C2CD8">
        <w:rPr>
          <w:rFonts w:ascii="Times New Roman" w:hAnsi="Times New Roman"/>
          <w:b/>
          <w:bCs/>
          <w:sz w:val="20"/>
          <w:u w:val="single"/>
        </w:rPr>
        <w:t>criterion</w:t>
      </w:r>
      <w:r w:rsidR="00B13077" w:rsidRPr="0052497E">
        <w:rPr>
          <w:rFonts w:ascii="Times New Roman" w:hAnsi="Times New Roman"/>
          <w:b/>
          <w:bCs/>
          <w:sz w:val="20"/>
          <w:u w:val="single"/>
        </w:rPr>
        <w:t xml:space="preserve"> met</w:t>
      </w:r>
      <w:r w:rsidR="00A22412">
        <w:rPr>
          <w:rFonts w:ascii="Times New Roman" w:hAnsi="Times New Roman"/>
          <w:b/>
          <w:bCs/>
          <w:sz w:val="20"/>
          <w:u w:val="single"/>
        </w:rPr>
        <w:t xml:space="preserve"> </w:t>
      </w:r>
      <w:r w:rsidR="000805C7">
        <w:rPr>
          <w:rFonts w:ascii="Times New Roman" w:hAnsi="Times New Roman"/>
          <w:b/>
          <w:bCs/>
          <w:sz w:val="20"/>
          <w:u w:val="single"/>
        </w:rPr>
        <w:t>–</w:t>
      </w:r>
      <w:r w:rsidR="00B13077" w:rsidRPr="0052497E">
        <w:rPr>
          <w:rFonts w:ascii="Times New Roman" w:hAnsi="Times New Roman"/>
          <w:b/>
          <w:bCs/>
          <w:sz w:val="20"/>
          <w:u w:val="single"/>
        </w:rPr>
        <w:t xml:space="preserve"> </w:t>
      </w:r>
      <w:r w:rsidR="00A22412">
        <w:rPr>
          <w:rFonts w:ascii="Times New Roman" w:hAnsi="Times New Roman"/>
          <w:b/>
          <w:bCs/>
          <w:sz w:val="20"/>
          <w:u w:val="single"/>
        </w:rPr>
        <w:t>M</w:t>
      </w:r>
      <w:r w:rsidR="00B13077" w:rsidRPr="0052497E">
        <w:rPr>
          <w:rFonts w:ascii="Times New Roman" w:hAnsi="Times New Roman"/>
          <w:b/>
          <w:bCs/>
          <w:sz w:val="20"/>
          <w:u w:val="single"/>
        </w:rPr>
        <w:t>ax</w:t>
      </w:r>
      <w:r w:rsidR="000805C7">
        <w:rPr>
          <w:rFonts w:ascii="Times New Roman" w:hAnsi="Times New Roman"/>
          <w:b/>
          <w:bCs/>
          <w:sz w:val="20"/>
          <w:u w:val="single"/>
        </w:rPr>
        <w:t>:</w:t>
      </w:r>
      <w:r w:rsidR="00B13077" w:rsidRPr="0052497E">
        <w:rPr>
          <w:rFonts w:ascii="Times New Roman" w:hAnsi="Times New Roman"/>
          <w:b/>
          <w:bCs/>
          <w:sz w:val="20"/>
          <w:u w:val="single"/>
        </w:rPr>
        <w:t xml:space="preserve"> 20 pts</w:t>
      </w:r>
      <w:r w:rsidRPr="0052497E">
        <w:rPr>
          <w:rFonts w:ascii="Times New Roman" w:hAnsi="Times New Roman"/>
          <w:b/>
          <w:bCs/>
          <w:sz w:val="20"/>
          <w:u w:val="single"/>
        </w:rPr>
        <w:t>)</w:t>
      </w:r>
    </w:p>
    <w:p w14:paraId="64F6D018" w14:textId="27FBDB8D" w:rsidR="00BE024A" w:rsidRDefault="00E92AA6" w:rsidP="00B13077">
      <w:pPr>
        <w:pStyle w:val="ListParagraph"/>
        <w:numPr>
          <w:ilvl w:val="0"/>
          <w:numId w:val="45"/>
        </w:numPr>
        <w:jc w:val="both"/>
        <w:rPr>
          <w:sz w:val="20"/>
        </w:rPr>
      </w:pPr>
      <w:r>
        <w:rPr>
          <w:sz w:val="20"/>
        </w:rPr>
        <w:t>The project will</w:t>
      </w:r>
      <w:r w:rsidR="00BE024A" w:rsidRPr="003A0A95">
        <w:rPr>
          <w:sz w:val="20"/>
        </w:rPr>
        <w:t xml:space="preserve"> address the housing needs of </w:t>
      </w:r>
      <w:r w:rsidR="001C2CD8">
        <w:rPr>
          <w:sz w:val="20"/>
        </w:rPr>
        <w:t>low-income</w:t>
      </w:r>
      <w:r w:rsidR="00BE024A" w:rsidRPr="003A0A95">
        <w:rPr>
          <w:sz w:val="20"/>
        </w:rPr>
        <w:t xml:space="preserve"> residents identified in the Cumberland County Consolidated Plan</w:t>
      </w:r>
      <w:r>
        <w:rPr>
          <w:sz w:val="20"/>
        </w:rPr>
        <w:t xml:space="preserve"> and the applicable Annual Action Plan</w:t>
      </w:r>
      <w:r w:rsidR="00B13077">
        <w:rPr>
          <w:sz w:val="20"/>
        </w:rPr>
        <w:t>; and</w:t>
      </w:r>
      <w:r>
        <w:rPr>
          <w:sz w:val="20"/>
        </w:rPr>
        <w:t xml:space="preserve">  </w:t>
      </w:r>
      <w:r w:rsidR="00BE024A" w:rsidRPr="003A0A95">
        <w:rPr>
          <w:sz w:val="20"/>
        </w:rPr>
        <w:t xml:space="preserve">  </w:t>
      </w:r>
    </w:p>
    <w:p w14:paraId="592F3CD3" w14:textId="5215199F" w:rsidR="00B13077" w:rsidRPr="00B13077" w:rsidRDefault="00B13077" w:rsidP="00B13077">
      <w:pPr>
        <w:pStyle w:val="ListParagraph"/>
        <w:numPr>
          <w:ilvl w:val="0"/>
          <w:numId w:val="45"/>
        </w:numPr>
        <w:jc w:val="both"/>
        <w:rPr>
          <w:rFonts w:ascii="Times New Roman" w:hAnsi="Times New Roman"/>
          <w:sz w:val="20"/>
        </w:rPr>
      </w:pPr>
      <w:r w:rsidRPr="00B13077">
        <w:rPr>
          <w:rFonts w:ascii="Times New Roman" w:hAnsi="Times New Roman"/>
          <w:sz w:val="20"/>
        </w:rPr>
        <w:t xml:space="preserve">Market Study:  The Applicant documented the market feasibility of the proposed project based on a current market study which was prepared by a qualified independent market analyst not affiliated with the members of the development team.  The market analysis is an evaluation of the location and characteristics of the housing and residents in the neighborhood where the proposed project will be located.  </w:t>
      </w:r>
    </w:p>
    <w:p w14:paraId="22182481" w14:textId="133D2F99" w:rsidR="00525C0B" w:rsidRDefault="00525C0B" w:rsidP="00525C0B">
      <w:pPr>
        <w:pStyle w:val="ListParagraph"/>
        <w:ind w:left="1440"/>
        <w:jc w:val="both"/>
        <w:rPr>
          <w:rFonts w:ascii="Times New Roman" w:hAnsi="Times New Roman"/>
          <w:sz w:val="20"/>
        </w:rPr>
      </w:pPr>
    </w:p>
    <w:p w14:paraId="2B502BCE" w14:textId="7CF82D74" w:rsidR="007925BE" w:rsidRPr="0052497E" w:rsidRDefault="00964A02" w:rsidP="00964A02">
      <w:pPr>
        <w:pStyle w:val="ListParagraph"/>
        <w:numPr>
          <w:ilvl w:val="0"/>
          <w:numId w:val="33"/>
        </w:numPr>
        <w:jc w:val="both"/>
        <w:rPr>
          <w:rFonts w:ascii="Times New Roman" w:hAnsi="Times New Roman"/>
          <w:b/>
          <w:bCs/>
          <w:sz w:val="20"/>
          <w:u w:val="single"/>
        </w:rPr>
      </w:pPr>
      <w:r w:rsidRPr="0052497E">
        <w:rPr>
          <w:rFonts w:ascii="Times New Roman" w:hAnsi="Times New Roman"/>
          <w:b/>
          <w:bCs/>
          <w:sz w:val="20"/>
          <w:u w:val="single"/>
        </w:rPr>
        <w:t>Financial Feasibilit</w:t>
      </w:r>
      <w:r w:rsidR="00A56351">
        <w:rPr>
          <w:rFonts w:ascii="Times New Roman" w:hAnsi="Times New Roman"/>
          <w:b/>
          <w:bCs/>
          <w:sz w:val="20"/>
          <w:u w:val="single"/>
        </w:rPr>
        <w:t>y / Cost Reasonableness and Effectiveness</w:t>
      </w:r>
      <w:r w:rsidRPr="0052497E">
        <w:rPr>
          <w:rFonts w:ascii="Times New Roman" w:hAnsi="Times New Roman"/>
          <w:b/>
          <w:bCs/>
          <w:sz w:val="20"/>
          <w:u w:val="single"/>
        </w:rPr>
        <w:t xml:space="preserve"> (</w:t>
      </w:r>
      <w:r w:rsidR="00643F01" w:rsidRPr="0052497E">
        <w:rPr>
          <w:rFonts w:ascii="Times New Roman" w:hAnsi="Times New Roman"/>
          <w:b/>
          <w:bCs/>
          <w:sz w:val="20"/>
          <w:u w:val="single"/>
        </w:rPr>
        <w:t>Max</w:t>
      </w:r>
      <w:r w:rsidR="000805C7">
        <w:rPr>
          <w:rFonts w:ascii="Times New Roman" w:hAnsi="Times New Roman"/>
          <w:b/>
          <w:bCs/>
          <w:sz w:val="20"/>
          <w:u w:val="single"/>
        </w:rPr>
        <w:t>:</w:t>
      </w:r>
      <w:r w:rsidR="00643F01" w:rsidRPr="0052497E">
        <w:rPr>
          <w:rFonts w:ascii="Times New Roman" w:hAnsi="Times New Roman"/>
          <w:b/>
          <w:bCs/>
          <w:sz w:val="20"/>
          <w:u w:val="single"/>
        </w:rPr>
        <w:t xml:space="preserve"> </w:t>
      </w:r>
      <w:r w:rsidR="00A56351">
        <w:rPr>
          <w:rFonts w:ascii="Times New Roman" w:hAnsi="Times New Roman"/>
          <w:b/>
          <w:bCs/>
          <w:sz w:val="20"/>
          <w:u w:val="single"/>
        </w:rPr>
        <w:t>3</w:t>
      </w:r>
      <w:r w:rsidRPr="0052497E">
        <w:rPr>
          <w:rFonts w:ascii="Times New Roman" w:hAnsi="Times New Roman"/>
          <w:b/>
          <w:bCs/>
          <w:sz w:val="20"/>
          <w:u w:val="single"/>
        </w:rPr>
        <w:t>0 pts)</w:t>
      </w:r>
    </w:p>
    <w:p w14:paraId="379AC70E" w14:textId="3B8E96F4" w:rsidR="00A56351" w:rsidRPr="00D405F0" w:rsidRDefault="001451C9" w:rsidP="00A56351">
      <w:pPr>
        <w:autoSpaceDE w:val="0"/>
        <w:autoSpaceDN w:val="0"/>
        <w:adjustRightInd w:val="0"/>
        <w:ind w:left="1440"/>
        <w:jc w:val="both"/>
        <w:rPr>
          <w:rFonts w:ascii="Times New Roman" w:hAnsi="Times New Roman"/>
          <w:color w:val="000000"/>
          <w:sz w:val="20"/>
        </w:rPr>
      </w:pPr>
      <w:r>
        <w:rPr>
          <w:rFonts w:ascii="Times New Roman" w:hAnsi="Times New Roman"/>
          <w:sz w:val="20"/>
        </w:rPr>
        <w:t xml:space="preserve">The applicant included </w:t>
      </w:r>
      <w:proofErr w:type="gramStart"/>
      <w:r>
        <w:rPr>
          <w:rFonts w:ascii="Times New Roman" w:hAnsi="Times New Roman"/>
          <w:sz w:val="20"/>
        </w:rPr>
        <w:t>all of</w:t>
      </w:r>
      <w:proofErr w:type="gramEnd"/>
      <w:r>
        <w:rPr>
          <w:rFonts w:ascii="Times New Roman" w:hAnsi="Times New Roman"/>
          <w:sz w:val="20"/>
        </w:rPr>
        <w:t xml:space="preserve"> the required project financial information listed in the application. </w:t>
      </w:r>
      <w:r w:rsidR="00A56351">
        <w:rPr>
          <w:rFonts w:ascii="Times New Roman" w:hAnsi="Times New Roman"/>
          <w:sz w:val="20"/>
        </w:rPr>
        <w:t xml:space="preserve"> </w:t>
      </w:r>
      <w:r>
        <w:rPr>
          <w:rFonts w:ascii="Times New Roman" w:hAnsi="Times New Roman"/>
          <w:sz w:val="20"/>
        </w:rPr>
        <w:t xml:space="preserve"> </w:t>
      </w:r>
      <w:r w:rsidR="00A56351" w:rsidRPr="00D405F0">
        <w:rPr>
          <w:rFonts w:ascii="Times New Roman" w:hAnsi="Times New Roman"/>
          <w:color w:val="000000"/>
          <w:sz w:val="20"/>
        </w:rPr>
        <w:t xml:space="preserve">The </w:t>
      </w:r>
      <w:r w:rsidR="00A56351">
        <w:rPr>
          <w:rFonts w:ascii="Times New Roman" w:hAnsi="Times New Roman"/>
          <w:color w:val="000000"/>
          <w:sz w:val="20"/>
        </w:rPr>
        <w:t>project</w:t>
      </w:r>
      <w:r w:rsidR="00A56351" w:rsidRPr="00D405F0">
        <w:rPr>
          <w:rFonts w:ascii="Times New Roman" w:hAnsi="Times New Roman"/>
          <w:color w:val="000000"/>
          <w:sz w:val="20"/>
        </w:rPr>
        <w:t xml:space="preserve"> demonstrate</w:t>
      </w:r>
      <w:r w:rsidR="00A56351">
        <w:rPr>
          <w:rFonts w:ascii="Times New Roman" w:hAnsi="Times New Roman"/>
          <w:color w:val="000000"/>
          <w:sz w:val="20"/>
        </w:rPr>
        <w:t>s</w:t>
      </w:r>
      <w:r w:rsidR="00A56351" w:rsidRPr="00D405F0">
        <w:rPr>
          <w:rFonts w:ascii="Times New Roman" w:hAnsi="Times New Roman"/>
          <w:color w:val="000000"/>
          <w:sz w:val="20"/>
        </w:rPr>
        <w:t xml:space="preserve"> necessary and reasonable </w:t>
      </w:r>
      <w:r w:rsidR="001C2CD8">
        <w:rPr>
          <w:rFonts w:ascii="Times New Roman" w:hAnsi="Times New Roman"/>
          <w:color w:val="000000"/>
          <w:sz w:val="20"/>
        </w:rPr>
        <w:t>costs</w:t>
      </w:r>
      <w:r w:rsidR="00A56351" w:rsidRPr="00D405F0">
        <w:rPr>
          <w:rFonts w:ascii="Times New Roman" w:hAnsi="Times New Roman"/>
          <w:color w:val="000000"/>
          <w:sz w:val="20"/>
        </w:rPr>
        <w:t>.</w:t>
      </w:r>
      <w:r w:rsidR="00A56351">
        <w:rPr>
          <w:rFonts w:ascii="Times New Roman" w:hAnsi="Times New Roman"/>
          <w:color w:val="000000"/>
          <w:sz w:val="20"/>
        </w:rPr>
        <w:t xml:space="preserve">  </w:t>
      </w:r>
      <w:r w:rsidR="00A56351" w:rsidRPr="00D405F0">
        <w:rPr>
          <w:rFonts w:ascii="Times New Roman" w:hAnsi="Times New Roman"/>
          <w:color w:val="000000"/>
          <w:sz w:val="20"/>
        </w:rPr>
        <w:t xml:space="preserve">The applicant </w:t>
      </w:r>
      <w:r w:rsidR="00A56351">
        <w:rPr>
          <w:rFonts w:ascii="Times New Roman" w:hAnsi="Times New Roman"/>
          <w:color w:val="000000"/>
          <w:sz w:val="20"/>
        </w:rPr>
        <w:t>documented/explained</w:t>
      </w:r>
      <w:r w:rsidR="00A56351" w:rsidRPr="00D405F0">
        <w:rPr>
          <w:rFonts w:ascii="Times New Roman" w:hAnsi="Times New Roman"/>
          <w:color w:val="000000"/>
          <w:sz w:val="20"/>
        </w:rPr>
        <w:t xml:space="preserve"> the basis of the calculation or estimate.</w:t>
      </w:r>
      <w:r w:rsidR="00A56351">
        <w:rPr>
          <w:rFonts w:ascii="Times New Roman" w:hAnsi="Times New Roman"/>
          <w:color w:val="000000"/>
          <w:sz w:val="20"/>
        </w:rPr>
        <w:t xml:space="preserve">  </w:t>
      </w:r>
      <w:r w:rsidR="00A56351" w:rsidRPr="00D405F0">
        <w:rPr>
          <w:rFonts w:ascii="Times New Roman" w:hAnsi="Times New Roman"/>
          <w:color w:val="000000"/>
          <w:sz w:val="20"/>
        </w:rPr>
        <w:t xml:space="preserve"> </w:t>
      </w:r>
    </w:p>
    <w:p w14:paraId="4BC36A23" w14:textId="03760B86" w:rsidR="0037285F" w:rsidRDefault="0037285F" w:rsidP="0037285F">
      <w:pPr>
        <w:pStyle w:val="ListParagraph"/>
        <w:ind w:left="2160"/>
        <w:jc w:val="both"/>
        <w:rPr>
          <w:rFonts w:ascii="Times New Roman" w:hAnsi="Times New Roman"/>
          <w:sz w:val="20"/>
          <w:u w:val="single"/>
        </w:rPr>
      </w:pPr>
    </w:p>
    <w:p w14:paraId="071AE324" w14:textId="22AB8BCC" w:rsidR="00102D82" w:rsidRPr="0052497E" w:rsidRDefault="00102D82" w:rsidP="00102D82">
      <w:pPr>
        <w:pStyle w:val="ListParagraph"/>
        <w:numPr>
          <w:ilvl w:val="0"/>
          <w:numId w:val="33"/>
        </w:numPr>
        <w:jc w:val="both"/>
        <w:rPr>
          <w:rFonts w:ascii="Times New Roman" w:hAnsi="Times New Roman"/>
          <w:b/>
          <w:bCs/>
          <w:sz w:val="20"/>
          <w:u w:val="single"/>
        </w:rPr>
      </w:pPr>
      <w:r w:rsidRPr="0052497E">
        <w:rPr>
          <w:rFonts w:ascii="Times New Roman" w:hAnsi="Times New Roman"/>
          <w:b/>
          <w:bCs/>
          <w:sz w:val="20"/>
          <w:u w:val="single"/>
        </w:rPr>
        <w:t>Leveraging</w:t>
      </w:r>
      <w:r w:rsidR="00643F01" w:rsidRPr="0052497E">
        <w:rPr>
          <w:rFonts w:ascii="Times New Roman" w:hAnsi="Times New Roman"/>
          <w:b/>
          <w:bCs/>
          <w:sz w:val="20"/>
          <w:u w:val="single"/>
        </w:rPr>
        <w:t xml:space="preserve"> (Max</w:t>
      </w:r>
      <w:r w:rsidR="000805C7">
        <w:rPr>
          <w:rFonts w:ascii="Times New Roman" w:hAnsi="Times New Roman"/>
          <w:b/>
          <w:bCs/>
          <w:sz w:val="20"/>
          <w:u w:val="single"/>
        </w:rPr>
        <w:t>:</w:t>
      </w:r>
      <w:r w:rsidR="00643F01" w:rsidRPr="0052497E">
        <w:rPr>
          <w:rFonts w:ascii="Times New Roman" w:hAnsi="Times New Roman"/>
          <w:b/>
          <w:bCs/>
          <w:sz w:val="20"/>
          <w:u w:val="single"/>
        </w:rPr>
        <w:t xml:space="preserve"> 1</w:t>
      </w:r>
      <w:r w:rsidR="00EC45C3" w:rsidRPr="0052497E">
        <w:rPr>
          <w:rFonts w:ascii="Times New Roman" w:hAnsi="Times New Roman"/>
          <w:b/>
          <w:bCs/>
          <w:sz w:val="20"/>
          <w:u w:val="single"/>
        </w:rPr>
        <w:t>5</w:t>
      </w:r>
      <w:r w:rsidR="00643F01" w:rsidRPr="0052497E">
        <w:rPr>
          <w:rFonts w:ascii="Times New Roman" w:hAnsi="Times New Roman"/>
          <w:b/>
          <w:bCs/>
          <w:sz w:val="20"/>
          <w:u w:val="single"/>
        </w:rPr>
        <w:t xml:space="preserve"> pts)</w:t>
      </w:r>
    </w:p>
    <w:p w14:paraId="611771C5" w14:textId="2E0188AC" w:rsidR="00102D82" w:rsidRPr="00102D82" w:rsidRDefault="00102D82" w:rsidP="00102D82">
      <w:pPr>
        <w:pStyle w:val="BodyText"/>
        <w:ind w:left="1440"/>
        <w:rPr>
          <w:i/>
          <w:iCs/>
        </w:rPr>
      </w:pPr>
      <w:r>
        <w:t>CCCD</w:t>
      </w:r>
      <w:r w:rsidRPr="00102D82">
        <w:t xml:space="preserve"> will consider the need of each project for funds and the reasonableness of project costs.  It is expected that these funds will leverage other sources of funds, including private foundation support, federal low-income tax credit allocation, private equity and debt financing.  </w:t>
      </w:r>
      <w:r w:rsidR="00386870">
        <w:t>The applicant</w:t>
      </w:r>
      <w:r w:rsidR="00472951">
        <w:t xml:space="preserve"> is required to provide evidence of financial commitments.  </w:t>
      </w:r>
      <w:r w:rsidRPr="00102D82">
        <w:t xml:space="preserve">For all projects, points </w:t>
      </w:r>
      <w:r>
        <w:t>are</w:t>
      </w:r>
      <w:r w:rsidRPr="00102D82">
        <w:t xml:space="preserve"> awarded based on the percentage of financing coming from other sources.</w:t>
      </w:r>
    </w:p>
    <w:p w14:paraId="6A3CA243" w14:textId="59703F96" w:rsidR="00102D82" w:rsidRPr="00102D82" w:rsidRDefault="00102D82" w:rsidP="00102D82">
      <w:pPr>
        <w:pStyle w:val="ListParagraph"/>
        <w:ind w:left="1440"/>
        <w:jc w:val="both"/>
        <w:rPr>
          <w:rFonts w:ascii="Times New Roman" w:hAnsi="Times New Roman"/>
          <w:sz w:val="20"/>
        </w:rPr>
      </w:pPr>
    </w:p>
    <w:tbl>
      <w:tblPr>
        <w:tblStyle w:val="TableGrid"/>
        <w:tblW w:w="0" w:type="auto"/>
        <w:tblInd w:w="1440" w:type="dxa"/>
        <w:tblLook w:val="04A0" w:firstRow="1" w:lastRow="0" w:firstColumn="1" w:lastColumn="0" w:noHBand="0" w:noVBand="1"/>
      </w:tblPr>
      <w:tblGrid>
        <w:gridCol w:w="7645"/>
        <w:gridCol w:w="1705"/>
      </w:tblGrid>
      <w:tr w:rsidR="00102D82" w14:paraId="3306C65A" w14:textId="77777777" w:rsidTr="00102D82">
        <w:tc>
          <w:tcPr>
            <w:tcW w:w="7645" w:type="dxa"/>
            <w:shd w:val="clear" w:color="auto" w:fill="DBE5F1" w:themeFill="accent1" w:themeFillTint="33"/>
          </w:tcPr>
          <w:p w14:paraId="50C7BB57" w14:textId="46FDC828" w:rsidR="00102D82" w:rsidRPr="00102D82" w:rsidRDefault="00694151" w:rsidP="00102D82">
            <w:pPr>
              <w:pStyle w:val="ListParagraph"/>
              <w:ind w:left="0"/>
              <w:jc w:val="both"/>
              <w:rPr>
                <w:rFonts w:ascii="Times New Roman" w:hAnsi="Times New Roman"/>
                <w:b/>
                <w:bCs/>
                <w:sz w:val="20"/>
              </w:rPr>
            </w:pPr>
            <w:r>
              <w:rPr>
                <w:rFonts w:ascii="Times New Roman" w:hAnsi="Times New Roman"/>
                <w:b/>
                <w:bCs/>
                <w:sz w:val="20"/>
              </w:rPr>
              <w:t xml:space="preserve">Sources </w:t>
            </w:r>
            <w:r w:rsidR="001631A1">
              <w:rPr>
                <w:rFonts w:ascii="Times New Roman" w:hAnsi="Times New Roman"/>
                <w:b/>
                <w:bCs/>
                <w:sz w:val="20"/>
              </w:rPr>
              <w:t>(Private, LIHTC, etc.) o</w:t>
            </w:r>
            <w:r>
              <w:rPr>
                <w:rFonts w:ascii="Times New Roman" w:hAnsi="Times New Roman"/>
                <w:b/>
                <w:bCs/>
                <w:sz w:val="20"/>
              </w:rPr>
              <w:t xml:space="preserve">ther </w:t>
            </w:r>
            <w:r w:rsidR="001631A1">
              <w:rPr>
                <w:rFonts w:ascii="Times New Roman" w:hAnsi="Times New Roman"/>
                <w:b/>
                <w:bCs/>
                <w:sz w:val="20"/>
              </w:rPr>
              <w:t>t</w:t>
            </w:r>
            <w:r>
              <w:rPr>
                <w:rFonts w:ascii="Times New Roman" w:hAnsi="Times New Roman"/>
                <w:b/>
                <w:bCs/>
                <w:sz w:val="20"/>
              </w:rPr>
              <w:t xml:space="preserve">han HOME Funds / Total </w:t>
            </w:r>
            <w:r w:rsidR="00384E5A">
              <w:rPr>
                <w:rFonts w:ascii="Times New Roman" w:hAnsi="Times New Roman"/>
                <w:b/>
                <w:bCs/>
                <w:sz w:val="20"/>
              </w:rPr>
              <w:t>Project</w:t>
            </w:r>
            <w:r>
              <w:rPr>
                <w:rFonts w:ascii="Times New Roman" w:hAnsi="Times New Roman"/>
                <w:b/>
                <w:bCs/>
                <w:sz w:val="20"/>
              </w:rPr>
              <w:t xml:space="preserve"> Cost</w:t>
            </w:r>
          </w:p>
        </w:tc>
        <w:tc>
          <w:tcPr>
            <w:tcW w:w="1705" w:type="dxa"/>
            <w:shd w:val="clear" w:color="auto" w:fill="DBE5F1" w:themeFill="accent1" w:themeFillTint="33"/>
          </w:tcPr>
          <w:p w14:paraId="196AD8AB" w14:textId="6E390719" w:rsidR="00102D82" w:rsidRPr="00102D82" w:rsidRDefault="00102D82" w:rsidP="004F14B1">
            <w:pPr>
              <w:pStyle w:val="ListParagraph"/>
              <w:ind w:left="0"/>
              <w:jc w:val="center"/>
              <w:rPr>
                <w:rFonts w:ascii="Times New Roman" w:hAnsi="Times New Roman"/>
                <w:b/>
                <w:bCs/>
                <w:sz w:val="20"/>
              </w:rPr>
            </w:pPr>
            <w:r w:rsidRPr="00102D82">
              <w:rPr>
                <w:rFonts w:ascii="Times New Roman" w:hAnsi="Times New Roman"/>
                <w:b/>
                <w:bCs/>
                <w:sz w:val="20"/>
              </w:rPr>
              <w:t>Points</w:t>
            </w:r>
          </w:p>
        </w:tc>
      </w:tr>
      <w:tr w:rsidR="00102D82" w14:paraId="37B9AF60" w14:textId="77777777" w:rsidTr="00102D82">
        <w:tc>
          <w:tcPr>
            <w:tcW w:w="7645" w:type="dxa"/>
          </w:tcPr>
          <w:p w14:paraId="4C7031C7" w14:textId="7B466CBC" w:rsidR="00102D82" w:rsidRDefault="006B62EB" w:rsidP="00102D82">
            <w:pPr>
              <w:pStyle w:val="ListParagraph"/>
              <w:ind w:left="0"/>
              <w:jc w:val="both"/>
              <w:rPr>
                <w:rFonts w:ascii="Times New Roman" w:hAnsi="Times New Roman"/>
                <w:sz w:val="20"/>
              </w:rPr>
            </w:pPr>
            <w:r>
              <w:rPr>
                <w:rFonts w:ascii="Times New Roman" w:hAnsi="Times New Roman"/>
                <w:sz w:val="20"/>
              </w:rPr>
              <w:t>51</w:t>
            </w:r>
            <w:r w:rsidR="00C64D24">
              <w:rPr>
                <w:rFonts w:ascii="Times New Roman" w:hAnsi="Times New Roman"/>
                <w:sz w:val="20"/>
              </w:rPr>
              <w:t xml:space="preserve"> percent or more</w:t>
            </w:r>
          </w:p>
        </w:tc>
        <w:tc>
          <w:tcPr>
            <w:tcW w:w="1705" w:type="dxa"/>
          </w:tcPr>
          <w:p w14:paraId="07328234" w14:textId="0326EDDE" w:rsidR="00102D82" w:rsidRDefault="00643F01" w:rsidP="00EC45C3">
            <w:pPr>
              <w:pStyle w:val="ListParagraph"/>
              <w:ind w:left="0"/>
              <w:jc w:val="center"/>
              <w:rPr>
                <w:rFonts w:ascii="Times New Roman" w:hAnsi="Times New Roman"/>
                <w:sz w:val="20"/>
              </w:rPr>
            </w:pPr>
            <w:r>
              <w:rPr>
                <w:rFonts w:ascii="Times New Roman" w:hAnsi="Times New Roman"/>
                <w:sz w:val="20"/>
              </w:rPr>
              <w:t>1</w:t>
            </w:r>
            <w:r w:rsidR="00C64D24">
              <w:rPr>
                <w:rFonts w:ascii="Times New Roman" w:hAnsi="Times New Roman"/>
                <w:sz w:val="20"/>
              </w:rPr>
              <w:t>5</w:t>
            </w:r>
            <w:r>
              <w:rPr>
                <w:rFonts w:ascii="Times New Roman" w:hAnsi="Times New Roman"/>
                <w:sz w:val="20"/>
              </w:rPr>
              <w:t xml:space="preserve"> pts</w:t>
            </w:r>
          </w:p>
        </w:tc>
      </w:tr>
      <w:tr w:rsidR="00C64D24" w14:paraId="4E6EF23F" w14:textId="77777777" w:rsidTr="00102D82">
        <w:tc>
          <w:tcPr>
            <w:tcW w:w="7645" w:type="dxa"/>
          </w:tcPr>
          <w:p w14:paraId="15A0E674" w14:textId="0F68167C" w:rsidR="00C64D24" w:rsidRDefault="006B62EB" w:rsidP="00102D82">
            <w:pPr>
              <w:pStyle w:val="ListParagraph"/>
              <w:ind w:left="0"/>
              <w:jc w:val="both"/>
              <w:rPr>
                <w:rFonts w:ascii="Times New Roman" w:hAnsi="Times New Roman"/>
                <w:sz w:val="20"/>
              </w:rPr>
            </w:pPr>
            <w:r>
              <w:rPr>
                <w:rFonts w:ascii="Times New Roman" w:hAnsi="Times New Roman"/>
                <w:sz w:val="20"/>
              </w:rPr>
              <w:t xml:space="preserve">25 – 50 </w:t>
            </w:r>
            <w:r w:rsidR="00C64D24">
              <w:rPr>
                <w:rFonts w:ascii="Times New Roman" w:hAnsi="Times New Roman"/>
                <w:sz w:val="20"/>
              </w:rPr>
              <w:t>percent</w:t>
            </w:r>
          </w:p>
        </w:tc>
        <w:tc>
          <w:tcPr>
            <w:tcW w:w="1705" w:type="dxa"/>
          </w:tcPr>
          <w:p w14:paraId="58B5B85F" w14:textId="7EA18038" w:rsidR="00C64D24" w:rsidRDefault="00C64D24" w:rsidP="00EC45C3">
            <w:pPr>
              <w:pStyle w:val="ListParagraph"/>
              <w:ind w:left="0"/>
              <w:jc w:val="center"/>
              <w:rPr>
                <w:rFonts w:ascii="Times New Roman" w:hAnsi="Times New Roman"/>
                <w:sz w:val="20"/>
              </w:rPr>
            </w:pPr>
            <w:r>
              <w:rPr>
                <w:rFonts w:ascii="Times New Roman" w:hAnsi="Times New Roman"/>
                <w:sz w:val="20"/>
              </w:rPr>
              <w:t>10 pts</w:t>
            </w:r>
          </w:p>
        </w:tc>
      </w:tr>
      <w:tr w:rsidR="00C64D24" w14:paraId="010A4D77" w14:textId="77777777" w:rsidTr="00102D82">
        <w:tc>
          <w:tcPr>
            <w:tcW w:w="7645" w:type="dxa"/>
          </w:tcPr>
          <w:p w14:paraId="603C7DE6" w14:textId="49CA4E36" w:rsidR="00C64D24" w:rsidRDefault="00C64D24" w:rsidP="00102D82">
            <w:pPr>
              <w:pStyle w:val="ListParagraph"/>
              <w:ind w:left="0"/>
              <w:jc w:val="both"/>
              <w:rPr>
                <w:rFonts w:ascii="Times New Roman" w:hAnsi="Times New Roman"/>
                <w:sz w:val="20"/>
              </w:rPr>
            </w:pPr>
            <w:r>
              <w:rPr>
                <w:rFonts w:ascii="Times New Roman" w:hAnsi="Times New Roman"/>
                <w:sz w:val="20"/>
              </w:rPr>
              <w:t xml:space="preserve">5 – </w:t>
            </w:r>
            <w:r w:rsidR="006B62EB">
              <w:rPr>
                <w:rFonts w:ascii="Times New Roman" w:hAnsi="Times New Roman"/>
                <w:sz w:val="20"/>
              </w:rPr>
              <w:t>24</w:t>
            </w:r>
            <w:r>
              <w:rPr>
                <w:rFonts w:ascii="Times New Roman" w:hAnsi="Times New Roman"/>
                <w:sz w:val="20"/>
              </w:rPr>
              <w:t xml:space="preserve"> percent</w:t>
            </w:r>
          </w:p>
        </w:tc>
        <w:tc>
          <w:tcPr>
            <w:tcW w:w="1705" w:type="dxa"/>
          </w:tcPr>
          <w:p w14:paraId="0BB6DB5E" w14:textId="537D4218" w:rsidR="00C64D24" w:rsidRDefault="00C64D24" w:rsidP="00EC45C3">
            <w:pPr>
              <w:pStyle w:val="ListParagraph"/>
              <w:ind w:left="0"/>
              <w:jc w:val="center"/>
              <w:rPr>
                <w:rFonts w:ascii="Times New Roman" w:hAnsi="Times New Roman"/>
                <w:sz w:val="20"/>
              </w:rPr>
            </w:pPr>
            <w:r>
              <w:rPr>
                <w:rFonts w:ascii="Times New Roman" w:hAnsi="Times New Roman"/>
                <w:sz w:val="20"/>
              </w:rPr>
              <w:t>5 pts</w:t>
            </w:r>
          </w:p>
        </w:tc>
      </w:tr>
      <w:tr w:rsidR="00102D82" w14:paraId="01DE56E5" w14:textId="77777777" w:rsidTr="00102D82">
        <w:tc>
          <w:tcPr>
            <w:tcW w:w="7645" w:type="dxa"/>
          </w:tcPr>
          <w:p w14:paraId="477CB129" w14:textId="63427897" w:rsidR="00102D82" w:rsidRDefault="00C64D24" w:rsidP="00102D82">
            <w:pPr>
              <w:pStyle w:val="ListParagraph"/>
              <w:ind w:left="0"/>
              <w:jc w:val="both"/>
              <w:rPr>
                <w:rFonts w:ascii="Times New Roman" w:hAnsi="Times New Roman"/>
                <w:sz w:val="20"/>
              </w:rPr>
            </w:pPr>
            <w:r>
              <w:rPr>
                <w:rFonts w:ascii="Times New Roman" w:hAnsi="Times New Roman"/>
                <w:sz w:val="20"/>
              </w:rPr>
              <w:t>4 percent or less</w:t>
            </w:r>
          </w:p>
        </w:tc>
        <w:tc>
          <w:tcPr>
            <w:tcW w:w="1705" w:type="dxa"/>
          </w:tcPr>
          <w:p w14:paraId="15A54F42" w14:textId="49A09247" w:rsidR="00102D82" w:rsidRDefault="00C64D24" w:rsidP="00EC45C3">
            <w:pPr>
              <w:pStyle w:val="ListParagraph"/>
              <w:ind w:left="0"/>
              <w:jc w:val="center"/>
              <w:rPr>
                <w:rFonts w:ascii="Times New Roman" w:hAnsi="Times New Roman"/>
                <w:sz w:val="20"/>
              </w:rPr>
            </w:pPr>
            <w:r>
              <w:rPr>
                <w:rFonts w:ascii="Times New Roman" w:hAnsi="Times New Roman"/>
                <w:sz w:val="20"/>
              </w:rPr>
              <w:t>0</w:t>
            </w:r>
            <w:r w:rsidR="00643F01">
              <w:rPr>
                <w:rFonts w:ascii="Times New Roman" w:hAnsi="Times New Roman"/>
                <w:sz w:val="20"/>
              </w:rPr>
              <w:t xml:space="preserve"> pts</w:t>
            </w:r>
          </w:p>
        </w:tc>
      </w:tr>
    </w:tbl>
    <w:p w14:paraId="2EA94333" w14:textId="77777777" w:rsidR="00A56351" w:rsidRPr="00944127" w:rsidRDefault="00A56351" w:rsidP="00102D82">
      <w:pPr>
        <w:pStyle w:val="ListParagraph"/>
        <w:ind w:left="1440"/>
        <w:jc w:val="both"/>
        <w:rPr>
          <w:rFonts w:ascii="Times New Roman" w:hAnsi="Times New Roman"/>
          <w:sz w:val="20"/>
        </w:rPr>
      </w:pPr>
    </w:p>
    <w:p w14:paraId="6930420E" w14:textId="515DA9E2" w:rsidR="00F26EA2" w:rsidRPr="0052497E" w:rsidRDefault="00F26EA2" w:rsidP="00030C8F">
      <w:pPr>
        <w:pStyle w:val="ListParagraph"/>
        <w:numPr>
          <w:ilvl w:val="0"/>
          <w:numId w:val="33"/>
        </w:numPr>
        <w:jc w:val="both"/>
        <w:rPr>
          <w:rFonts w:ascii="Times New Roman" w:hAnsi="Times New Roman"/>
          <w:b/>
          <w:bCs/>
          <w:sz w:val="20"/>
          <w:u w:val="single"/>
        </w:rPr>
      </w:pPr>
      <w:r w:rsidRPr="0052497E">
        <w:rPr>
          <w:rFonts w:ascii="Times New Roman" w:hAnsi="Times New Roman"/>
          <w:b/>
          <w:bCs/>
          <w:sz w:val="20"/>
          <w:u w:val="single"/>
        </w:rPr>
        <w:t>Project Affordability</w:t>
      </w:r>
      <w:r w:rsidR="00AC0B78" w:rsidRPr="0052497E">
        <w:rPr>
          <w:rFonts w:ascii="Times New Roman" w:hAnsi="Times New Roman"/>
          <w:b/>
          <w:bCs/>
          <w:sz w:val="20"/>
          <w:u w:val="single"/>
        </w:rPr>
        <w:t xml:space="preserve"> (See Below for Points Given) </w:t>
      </w:r>
    </w:p>
    <w:p w14:paraId="60A5ED6B" w14:textId="7A12309E" w:rsidR="00552922" w:rsidRPr="00AF2E6E" w:rsidRDefault="00AE3EF4" w:rsidP="00AF2E6E">
      <w:pPr>
        <w:autoSpaceDE w:val="0"/>
        <w:autoSpaceDN w:val="0"/>
        <w:adjustRightInd w:val="0"/>
        <w:ind w:left="1440"/>
        <w:jc w:val="both"/>
        <w:rPr>
          <w:rFonts w:ascii="Times New Roman" w:hAnsi="Times New Roman"/>
          <w:i/>
          <w:iCs/>
          <w:sz w:val="20"/>
        </w:rPr>
      </w:pPr>
      <w:r w:rsidRPr="00AF2E6E">
        <w:rPr>
          <w:sz w:val="20"/>
        </w:rPr>
        <w:t xml:space="preserve">All HOME-assisted units must be occupied only by low-income </w:t>
      </w:r>
      <w:r w:rsidR="00386870">
        <w:rPr>
          <w:sz w:val="20"/>
        </w:rPr>
        <w:t>households</w:t>
      </w:r>
      <w:r w:rsidRPr="00AF2E6E">
        <w:rPr>
          <w:sz w:val="20"/>
        </w:rPr>
        <w:t xml:space="preserve">.  </w:t>
      </w:r>
      <w:r w:rsidR="00AF2E6E" w:rsidRPr="00AF2E6E">
        <w:rPr>
          <w:rFonts w:ascii="Times New Roman" w:hAnsi="Times New Roman"/>
          <w:sz w:val="20"/>
        </w:rPr>
        <w:t xml:space="preserve">The units </w:t>
      </w:r>
      <w:r w:rsidR="00AF2E6E" w:rsidRPr="00AF2E6E">
        <w:rPr>
          <w:rFonts w:ascii="Times New Roman" w:hAnsi="Times New Roman"/>
          <w:b/>
          <w:bCs/>
          <w:sz w:val="20"/>
        </w:rPr>
        <w:t>assisted with HOME funds must serve households at or below 60% of the area median income for rental</w:t>
      </w:r>
      <w:r w:rsidR="006F2148">
        <w:rPr>
          <w:rFonts w:ascii="Times New Roman" w:hAnsi="Times New Roman"/>
          <w:b/>
          <w:bCs/>
          <w:sz w:val="20"/>
        </w:rPr>
        <w:t xml:space="preserve"> units</w:t>
      </w:r>
      <w:r w:rsidR="00AF2E6E">
        <w:rPr>
          <w:rFonts w:ascii="Times New Roman" w:hAnsi="Times New Roman"/>
          <w:sz w:val="20"/>
        </w:rPr>
        <w:t xml:space="preserve"> and</w:t>
      </w:r>
      <w:r w:rsidR="00AF2E6E" w:rsidRPr="00AF2E6E">
        <w:rPr>
          <w:rFonts w:ascii="Times New Roman" w:hAnsi="Times New Roman"/>
          <w:sz w:val="20"/>
        </w:rPr>
        <w:t xml:space="preserve"> </w:t>
      </w:r>
      <w:r w:rsidR="00AF2E6E" w:rsidRPr="00814D41">
        <w:rPr>
          <w:rFonts w:ascii="Times New Roman" w:hAnsi="Times New Roman"/>
          <w:b/>
          <w:bCs/>
          <w:sz w:val="20"/>
        </w:rPr>
        <w:t>at or below 80% of the area median income for homebuyer</w:t>
      </w:r>
      <w:r w:rsidR="006F2148" w:rsidRPr="00814D41">
        <w:rPr>
          <w:rFonts w:ascii="Times New Roman" w:hAnsi="Times New Roman"/>
          <w:b/>
          <w:bCs/>
          <w:sz w:val="20"/>
        </w:rPr>
        <w:t xml:space="preserve"> units</w:t>
      </w:r>
      <w:r w:rsidR="00AF2E6E" w:rsidRPr="00814D41">
        <w:rPr>
          <w:rFonts w:ascii="Times New Roman" w:hAnsi="Times New Roman"/>
          <w:sz w:val="20"/>
        </w:rPr>
        <w:t>.</w:t>
      </w:r>
      <w:r w:rsidR="00AF2E6E">
        <w:rPr>
          <w:rFonts w:ascii="Times New Roman" w:hAnsi="Times New Roman"/>
          <w:sz w:val="20"/>
        </w:rPr>
        <w:t xml:space="preserve">  </w:t>
      </w:r>
      <w:r w:rsidRPr="00AF2E6E">
        <w:rPr>
          <w:rFonts w:ascii="Times New Roman" w:hAnsi="Times New Roman"/>
          <w:sz w:val="20"/>
        </w:rPr>
        <w:t xml:space="preserve">In projects with five or more HOME-assisted units, at least 20 percent </w:t>
      </w:r>
      <w:r w:rsidRPr="00AF2E6E">
        <w:rPr>
          <w:rFonts w:ascii="Times New Roman" w:hAnsi="Times New Roman"/>
          <w:sz w:val="20"/>
        </w:rPr>
        <w:lastRenderedPageBreak/>
        <w:t xml:space="preserve">of the </w:t>
      </w:r>
      <w:r w:rsidRPr="000D4D1E">
        <w:rPr>
          <w:rFonts w:ascii="Times New Roman" w:hAnsi="Times New Roman"/>
          <w:sz w:val="20"/>
          <w:u w:val="single"/>
        </w:rPr>
        <w:t>HOME-assisted rental units</w:t>
      </w:r>
      <w:r w:rsidRPr="00AF2E6E">
        <w:rPr>
          <w:rFonts w:ascii="Times New Roman" w:hAnsi="Times New Roman"/>
          <w:sz w:val="20"/>
        </w:rPr>
        <w:t xml:space="preserve"> must be occupied by families who have annual incomes that are 50 percent or less of median income.  These very-low-income tenants must occupy units with rents at or below the Low HOME Rent level.  Projects that target special populations </w:t>
      </w:r>
      <w:r w:rsidR="00386870">
        <w:rPr>
          <w:rFonts w:ascii="Times New Roman" w:hAnsi="Times New Roman"/>
          <w:sz w:val="20"/>
        </w:rPr>
        <w:t>and/or</w:t>
      </w:r>
      <w:r w:rsidRPr="00AF2E6E">
        <w:rPr>
          <w:rFonts w:ascii="Times New Roman" w:hAnsi="Times New Roman"/>
          <w:sz w:val="20"/>
        </w:rPr>
        <w:t xml:space="preserve"> </w:t>
      </w:r>
      <w:r w:rsidR="00552922" w:rsidRPr="00AF2E6E">
        <w:rPr>
          <w:rFonts w:ascii="Times New Roman" w:hAnsi="Times New Roman"/>
          <w:sz w:val="20"/>
        </w:rPr>
        <w:t xml:space="preserve">households </w:t>
      </w:r>
      <w:r w:rsidRPr="00AF2E6E">
        <w:rPr>
          <w:rFonts w:ascii="Times New Roman" w:hAnsi="Times New Roman"/>
          <w:sz w:val="20"/>
        </w:rPr>
        <w:t xml:space="preserve">with incomes at </w:t>
      </w:r>
      <w:r w:rsidR="000B4888" w:rsidRPr="00AF2E6E">
        <w:rPr>
          <w:rFonts w:ascii="Times New Roman" w:hAnsi="Times New Roman"/>
          <w:sz w:val="20"/>
        </w:rPr>
        <w:t>3</w:t>
      </w:r>
      <w:r w:rsidR="00552922" w:rsidRPr="00AF2E6E">
        <w:rPr>
          <w:rFonts w:ascii="Times New Roman" w:hAnsi="Times New Roman"/>
          <w:sz w:val="20"/>
        </w:rPr>
        <w:t xml:space="preserve">0% or </w:t>
      </w:r>
      <w:r w:rsidR="000B4888" w:rsidRPr="00AF2E6E">
        <w:rPr>
          <w:rFonts w:ascii="Times New Roman" w:hAnsi="Times New Roman"/>
          <w:sz w:val="20"/>
        </w:rPr>
        <w:t xml:space="preserve">below </w:t>
      </w:r>
      <w:r w:rsidR="00552922" w:rsidRPr="00AF2E6E">
        <w:rPr>
          <w:rFonts w:ascii="Times New Roman" w:hAnsi="Times New Roman"/>
          <w:sz w:val="20"/>
        </w:rPr>
        <w:t>the area median income</w:t>
      </w:r>
      <w:r w:rsidRPr="00AF2E6E">
        <w:rPr>
          <w:rFonts w:ascii="Times New Roman" w:hAnsi="Times New Roman"/>
          <w:sz w:val="20"/>
        </w:rPr>
        <w:t>,</w:t>
      </w:r>
      <w:r w:rsidR="00552922" w:rsidRPr="00AF2E6E">
        <w:rPr>
          <w:rFonts w:ascii="Times New Roman" w:hAnsi="Times New Roman"/>
          <w:sz w:val="20"/>
        </w:rPr>
        <w:t xml:space="preserve"> will receive </w:t>
      </w:r>
      <w:r w:rsidR="00D93243" w:rsidRPr="00AF2E6E">
        <w:rPr>
          <w:rFonts w:ascii="Times New Roman" w:hAnsi="Times New Roman"/>
          <w:sz w:val="20"/>
        </w:rPr>
        <w:t>the highest points per unit</w:t>
      </w:r>
      <w:r w:rsidR="00552922" w:rsidRPr="00AF2E6E">
        <w:rPr>
          <w:rFonts w:ascii="Times New Roman" w:hAnsi="Times New Roman"/>
          <w:sz w:val="20"/>
        </w:rPr>
        <w:t xml:space="preserve">.  </w:t>
      </w:r>
    </w:p>
    <w:p w14:paraId="1976E9FE" w14:textId="5E169F94" w:rsidR="00F26EA2" w:rsidRDefault="00F26EA2" w:rsidP="00AF2E6E">
      <w:pPr>
        <w:pStyle w:val="ListParagraph"/>
        <w:ind w:left="1440"/>
        <w:jc w:val="both"/>
        <w:rPr>
          <w:rFonts w:ascii="Times New Roman" w:hAnsi="Times New Roman"/>
          <w:sz w:val="20"/>
        </w:rPr>
      </w:pPr>
    </w:p>
    <w:tbl>
      <w:tblPr>
        <w:tblStyle w:val="TableGrid"/>
        <w:tblW w:w="0" w:type="auto"/>
        <w:tblInd w:w="1440" w:type="dxa"/>
        <w:tblLook w:val="04A0" w:firstRow="1" w:lastRow="0" w:firstColumn="1" w:lastColumn="0" w:noHBand="0" w:noVBand="1"/>
      </w:tblPr>
      <w:tblGrid>
        <w:gridCol w:w="6565"/>
        <w:gridCol w:w="2785"/>
      </w:tblGrid>
      <w:tr w:rsidR="00BE3D82" w14:paraId="7636077D" w14:textId="77777777" w:rsidTr="00455927">
        <w:tc>
          <w:tcPr>
            <w:tcW w:w="6565" w:type="dxa"/>
            <w:shd w:val="clear" w:color="auto" w:fill="DBE5F1" w:themeFill="accent1" w:themeFillTint="33"/>
          </w:tcPr>
          <w:p w14:paraId="5D53DB9D" w14:textId="02469794" w:rsidR="00BE3D82" w:rsidRPr="003A0593" w:rsidRDefault="006C385D" w:rsidP="00455927">
            <w:pPr>
              <w:pStyle w:val="ListParagraph"/>
              <w:ind w:left="0"/>
              <w:jc w:val="center"/>
              <w:rPr>
                <w:rFonts w:ascii="Times New Roman" w:hAnsi="Times New Roman"/>
                <w:b/>
                <w:bCs/>
                <w:sz w:val="20"/>
              </w:rPr>
            </w:pPr>
            <w:r>
              <w:rPr>
                <w:rFonts w:ascii="Times New Roman" w:hAnsi="Times New Roman"/>
                <w:b/>
                <w:bCs/>
                <w:sz w:val="20"/>
              </w:rPr>
              <w:t>Target Population</w:t>
            </w:r>
            <w:r w:rsidR="00423193">
              <w:rPr>
                <w:rFonts w:ascii="Times New Roman" w:hAnsi="Times New Roman"/>
                <w:b/>
                <w:bCs/>
                <w:sz w:val="20"/>
              </w:rPr>
              <w:t xml:space="preserve"> </w:t>
            </w:r>
            <w:r w:rsidR="00E152E0">
              <w:rPr>
                <w:rFonts w:ascii="Times New Roman" w:hAnsi="Times New Roman"/>
                <w:b/>
                <w:bCs/>
                <w:sz w:val="20"/>
              </w:rPr>
              <w:t>Within</w:t>
            </w:r>
            <w:r w:rsidR="00455927">
              <w:rPr>
                <w:rFonts w:ascii="Times New Roman" w:hAnsi="Times New Roman"/>
                <w:b/>
                <w:bCs/>
                <w:sz w:val="20"/>
              </w:rPr>
              <w:t xml:space="preserve"> Area Median Income</w:t>
            </w:r>
            <w:r w:rsidR="003B7BE5">
              <w:rPr>
                <w:rFonts w:ascii="Times New Roman" w:hAnsi="Times New Roman"/>
                <w:b/>
                <w:bCs/>
                <w:sz w:val="20"/>
              </w:rPr>
              <w:t xml:space="preserve"> (AMI) Category </w:t>
            </w:r>
          </w:p>
        </w:tc>
        <w:tc>
          <w:tcPr>
            <w:tcW w:w="2785" w:type="dxa"/>
            <w:shd w:val="clear" w:color="auto" w:fill="DBE5F1" w:themeFill="accent1" w:themeFillTint="33"/>
          </w:tcPr>
          <w:p w14:paraId="13F9325F" w14:textId="77777777" w:rsidR="00B77211" w:rsidRDefault="00BE3D82" w:rsidP="003A0593">
            <w:pPr>
              <w:pStyle w:val="ListParagraph"/>
              <w:ind w:left="0"/>
              <w:jc w:val="center"/>
              <w:rPr>
                <w:rFonts w:ascii="Times New Roman" w:hAnsi="Times New Roman"/>
                <w:b/>
                <w:bCs/>
                <w:sz w:val="20"/>
              </w:rPr>
            </w:pPr>
            <w:r w:rsidRPr="003A0593">
              <w:rPr>
                <w:rFonts w:ascii="Times New Roman" w:hAnsi="Times New Roman"/>
                <w:b/>
                <w:bCs/>
                <w:sz w:val="20"/>
              </w:rPr>
              <w:t>Points Given</w:t>
            </w:r>
            <w:r w:rsidR="003B7BE5">
              <w:rPr>
                <w:rFonts w:ascii="Times New Roman" w:hAnsi="Times New Roman"/>
                <w:b/>
                <w:bCs/>
                <w:sz w:val="20"/>
              </w:rPr>
              <w:t xml:space="preserve"> Per Unit </w:t>
            </w:r>
          </w:p>
          <w:p w14:paraId="751D0AD8" w14:textId="35B8F76F" w:rsidR="00BE3D82" w:rsidRPr="003A0593" w:rsidRDefault="003B7BE5" w:rsidP="003A0593">
            <w:pPr>
              <w:pStyle w:val="ListParagraph"/>
              <w:ind w:left="0"/>
              <w:jc w:val="center"/>
              <w:rPr>
                <w:rFonts w:ascii="Times New Roman" w:hAnsi="Times New Roman"/>
                <w:b/>
                <w:bCs/>
                <w:sz w:val="20"/>
              </w:rPr>
            </w:pPr>
            <w:r>
              <w:rPr>
                <w:rFonts w:ascii="Times New Roman" w:hAnsi="Times New Roman"/>
                <w:b/>
                <w:bCs/>
                <w:sz w:val="20"/>
              </w:rPr>
              <w:t>Made Affordable</w:t>
            </w:r>
            <w:r w:rsidR="00455927">
              <w:rPr>
                <w:rFonts w:ascii="Times New Roman" w:hAnsi="Times New Roman"/>
                <w:b/>
                <w:bCs/>
                <w:sz w:val="20"/>
              </w:rPr>
              <w:t xml:space="preserve"> </w:t>
            </w:r>
          </w:p>
        </w:tc>
      </w:tr>
      <w:tr w:rsidR="00BE3D82" w14:paraId="7C35D50F" w14:textId="77777777" w:rsidTr="00455927">
        <w:tc>
          <w:tcPr>
            <w:tcW w:w="6565" w:type="dxa"/>
          </w:tcPr>
          <w:p w14:paraId="11CA2C8A" w14:textId="34CC0219" w:rsidR="00BE3D82" w:rsidRDefault="00BE3D82" w:rsidP="003A0593">
            <w:pPr>
              <w:pStyle w:val="ListParagraph"/>
              <w:ind w:left="0"/>
              <w:rPr>
                <w:rFonts w:ascii="Times New Roman" w:hAnsi="Times New Roman"/>
                <w:sz w:val="20"/>
              </w:rPr>
            </w:pPr>
            <w:r>
              <w:rPr>
                <w:rFonts w:ascii="Times New Roman" w:hAnsi="Times New Roman"/>
                <w:sz w:val="20"/>
              </w:rPr>
              <w:t>51 – 80%</w:t>
            </w:r>
            <w:r w:rsidR="003B7BE5">
              <w:rPr>
                <w:rFonts w:ascii="Times New Roman" w:hAnsi="Times New Roman"/>
                <w:sz w:val="20"/>
              </w:rPr>
              <w:t xml:space="preserve"> of the AMI</w:t>
            </w:r>
          </w:p>
        </w:tc>
        <w:tc>
          <w:tcPr>
            <w:tcW w:w="2785" w:type="dxa"/>
          </w:tcPr>
          <w:p w14:paraId="141B73CA" w14:textId="55F9771F" w:rsidR="00BE3D82" w:rsidRDefault="00971198" w:rsidP="001E0072">
            <w:pPr>
              <w:pStyle w:val="ListParagraph"/>
              <w:ind w:left="0"/>
              <w:jc w:val="center"/>
              <w:rPr>
                <w:rFonts w:ascii="Times New Roman" w:hAnsi="Times New Roman"/>
                <w:sz w:val="20"/>
              </w:rPr>
            </w:pPr>
            <w:r>
              <w:rPr>
                <w:rFonts w:ascii="Times New Roman" w:hAnsi="Times New Roman"/>
                <w:sz w:val="20"/>
              </w:rPr>
              <w:t>.5</w:t>
            </w:r>
            <w:r w:rsidR="00BE3D82">
              <w:rPr>
                <w:rFonts w:ascii="Times New Roman" w:hAnsi="Times New Roman"/>
                <w:sz w:val="20"/>
              </w:rPr>
              <w:t xml:space="preserve"> pts</w:t>
            </w:r>
            <w:r w:rsidR="003A0593">
              <w:rPr>
                <w:rFonts w:ascii="Times New Roman" w:hAnsi="Times New Roman"/>
                <w:sz w:val="20"/>
              </w:rPr>
              <w:t xml:space="preserve"> per </w:t>
            </w:r>
            <w:r w:rsidR="00822CFD">
              <w:rPr>
                <w:rFonts w:ascii="Times New Roman" w:hAnsi="Times New Roman"/>
                <w:sz w:val="20"/>
              </w:rPr>
              <w:t>u</w:t>
            </w:r>
            <w:r w:rsidR="003A0593">
              <w:rPr>
                <w:rFonts w:ascii="Times New Roman" w:hAnsi="Times New Roman"/>
                <w:sz w:val="20"/>
              </w:rPr>
              <w:t>nit</w:t>
            </w:r>
          </w:p>
        </w:tc>
      </w:tr>
      <w:tr w:rsidR="00BE3D82" w14:paraId="58D16426" w14:textId="77777777" w:rsidTr="00455927">
        <w:tc>
          <w:tcPr>
            <w:tcW w:w="6565" w:type="dxa"/>
          </w:tcPr>
          <w:p w14:paraId="383BA7FF" w14:textId="66282084" w:rsidR="00BE3D82" w:rsidRDefault="00BE3D82" w:rsidP="003A0593">
            <w:pPr>
              <w:pStyle w:val="ListParagraph"/>
              <w:ind w:left="0"/>
              <w:rPr>
                <w:rFonts w:ascii="Times New Roman" w:hAnsi="Times New Roman"/>
                <w:sz w:val="20"/>
              </w:rPr>
            </w:pPr>
            <w:r>
              <w:rPr>
                <w:rFonts w:ascii="Times New Roman" w:hAnsi="Times New Roman"/>
                <w:sz w:val="20"/>
              </w:rPr>
              <w:t>31 – 50%</w:t>
            </w:r>
            <w:r w:rsidR="003B7BE5">
              <w:rPr>
                <w:rFonts w:ascii="Times New Roman" w:hAnsi="Times New Roman"/>
                <w:sz w:val="20"/>
              </w:rPr>
              <w:t xml:space="preserve"> of the AMI</w:t>
            </w:r>
          </w:p>
        </w:tc>
        <w:tc>
          <w:tcPr>
            <w:tcW w:w="2785" w:type="dxa"/>
          </w:tcPr>
          <w:p w14:paraId="63A8ABBD" w14:textId="043DD83C" w:rsidR="00BE3D82" w:rsidRDefault="00971198" w:rsidP="001E0072">
            <w:pPr>
              <w:pStyle w:val="ListParagraph"/>
              <w:ind w:left="0"/>
              <w:jc w:val="center"/>
              <w:rPr>
                <w:rFonts w:ascii="Times New Roman" w:hAnsi="Times New Roman"/>
                <w:sz w:val="20"/>
              </w:rPr>
            </w:pPr>
            <w:r>
              <w:rPr>
                <w:rFonts w:ascii="Times New Roman" w:hAnsi="Times New Roman"/>
                <w:sz w:val="20"/>
              </w:rPr>
              <w:t>1</w:t>
            </w:r>
            <w:r w:rsidR="00AA6B48">
              <w:rPr>
                <w:rFonts w:ascii="Times New Roman" w:hAnsi="Times New Roman"/>
                <w:sz w:val="20"/>
              </w:rPr>
              <w:t xml:space="preserve"> pts</w:t>
            </w:r>
            <w:r w:rsidR="003A0593">
              <w:rPr>
                <w:rFonts w:ascii="Times New Roman" w:hAnsi="Times New Roman"/>
                <w:sz w:val="20"/>
              </w:rPr>
              <w:t xml:space="preserve"> per </w:t>
            </w:r>
            <w:r w:rsidR="00822CFD">
              <w:rPr>
                <w:rFonts w:ascii="Times New Roman" w:hAnsi="Times New Roman"/>
                <w:sz w:val="20"/>
              </w:rPr>
              <w:t>u</w:t>
            </w:r>
            <w:r w:rsidR="003A0593">
              <w:rPr>
                <w:rFonts w:ascii="Times New Roman" w:hAnsi="Times New Roman"/>
                <w:sz w:val="20"/>
              </w:rPr>
              <w:t>nit</w:t>
            </w:r>
          </w:p>
        </w:tc>
      </w:tr>
      <w:tr w:rsidR="00BE3D82" w14:paraId="0CD2C7F7" w14:textId="77777777" w:rsidTr="00455927">
        <w:tc>
          <w:tcPr>
            <w:tcW w:w="6565" w:type="dxa"/>
          </w:tcPr>
          <w:p w14:paraId="73FBF49F" w14:textId="0086E563" w:rsidR="00BE3D82" w:rsidRDefault="00BE3D82" w:rsidP="003A0593">
            <w:pPr>
              <w:pStyle w:val="ListParagraph"/>
              <w:ind w:left="0"/>
              <w:rPr>
                <w:rFonts w:ascii="Times New Roman" w:hAnsi="Times New Roman"/>
                <w:sz w:val="20"/>
              </w:rPr>
            </w:pPr>
            <w:r>
              <w:rPr>
                <w:rFonts w:ascii="Times New Roman" w:hAnsi="Times New Roman"/>
                <w:sz w:val="20"/>
              </w:rPr>
              <w:t>30% or below the AMI</w:t>
            </w:r>
          </w:p>
        </w:tc>
        <w:tc>
          <w:tcPr>
            <w:tcW w:w="2785" w:type="dxa"/>
          </w:tcPr>
          <w:p w14:paraId="23E46A67" w14:textId="51789AC1" w:rsidR="00BE3D82" w:rsidRDefault="00971198" w:rsidP="001E0072">
            <w:pPr>
              <w:pStyle w:val="ListParagraph"/>
              <w:ind w:left="0"/>
              <w:jc w:val="center"/>
              <w:rPr>
                <w:rFonts w:ascii="Times New Roman" w:hAnsi="Times New Roman"/>
                <w:sz w:val="20"/>
              </w:rPr>
            </w:pPr>
            <w:r>
              <w:rPr>
                <w:rFonts w:ascii="Times New Roman" w:hAnsi="Times New Roman"/>
                <w:sz w:val="20"/>
              </w:rPr>
              <w:t>2</w:t>
            </w:r>
            <w:r w:rsidR="00AA6B48">
              <w:rPr>
                <w:rFonts w:ascii="Times New Roman" w:hAnsi="Times New Roman"/>
                <w:sz w:val="20"/>
              </w:rPr>
              <w:t xml:space="preserve"> pts</w:t>
            </w:r>
            <w:r w:rsidR="003A0593">
              <w:rPr>
                <w:rFonts w:ascii="Times New Roman" w:hAnsi="Times New Roman"/>
                <w:sz w:val="20"/>
              </w:rPr>
              <w:t xml:space="preserve"> per </w:t>
            </w:r>
            <w:r w:rsidR="00822CFD">
              <w:rPr>
                <w:rFonts w:ascii="Times New Roman" w:hAnsi="Times New Roman"/>
                <w:sz w:val="20"/>
              </w:rPr>
              <w:t>u</w:t>
            </w:r>
            <w:r w:rsidR="003A0593">
              <w:rPr>
                <w:rFonts w:ascii="Times New Roman" w:hAnsi="Times New Roman"/>
                <w:sz w:val="20"/>
              </w:rPr>
              <w:t>nit</w:t>
            </w:r>
          </w:p>
        </w:tc>
      </w:tr>
      <w:tr w:rsidR="00BE3D82" w14:paraId="535EFAF7" w14:textId="77777777" w:rsidTr="00455927">
        <w:tc>
          <w:tcPr>
            <w:tcW w:w="6565" w:type="dxa"/>
          </w:tcPr>
          <w:p w14:paraId="0D4DFA58" w14:textId="4BB45284" w:rsidR="00BE3D82" w:rsidRDefault="00AA6B48" w:rsidP="003A0593">
            <w:pPr>
              <w:pStyle w:val="ListParagraph"/>
              <w:ind w:left="0"/>
              <w:rPr>
                <w:rFonts w:ascii="Times New Roman" w:hAnsi="Times New Roman"/>
                <w:sz w:val="20"/>
              </w:rPr>
            </w:pPr>
            <w:r>
              <w:rPr>
                <w:rFonts w:ascii="Times New Roman" w:hAnsi="Times New Roman"/>
                <w:sz w:val="20"/>
              </w:rPr>
              <w:t>Special Populations</w:t>
            </w:r>
            <w:r w:rsidR="003A0593">
              <w:rPr>
                <w:rFonts w:ascii="Times New Roman" w:hAnsi="Times New Roman"/>
                <w:sz w:val="20"/>
              </w:rPr>
              <w:t xml:space="preserve"> (elderly</w:t>
            </w:r>
            <w:r w:rsidR="00423193">
              <w:rPr>
                <w:rFonts w:ascii="Times New Roman" w:hAnsi="Times New Roman"/>
                <w:sz w:val="20"/>
              </w:rPr>
              <w:t xml:space="preserve"> who are 62and older</w:t>
            </w:r>
            <w:r w:rsidR="003A0593">
              <w:rPr>
                <w:rFonts w:ascii="Times New Roman" w:hAnsi="Times New Roman"/>
                <w:sz w:val="20"/>
              </w:rPr>
              <w:t>, disabled, homeless, victims of domestic violence, and large families</w:t>
            </w:r>
            <w:r w:rsidR="00045DF5">
              <w:rPr>
                <w:rFonts w:ascii="Times New Roman" w:hAnsi="Times New Roman"/>
                <w:sz w:val="20"/>
              </w:rPr>
              <w:t xml:space="preserve"> with 5 + HH members</w:t>
            </w:r>
            <w:r w:rsidR="003A0593">
              <w:rPr>
                <w:rFonts w:ascii="Times New Roman" w:hAnsi="Times New Roman"/>
                <w:sz w:val="20"/>
              </w:rPr>
              <w:t xml:space="preserve">) </w:t>
            </w:r>
          </w:p>
        </w:tc>
        <w:tc>
          <w:tcPr>
            <w:tcW w:w="2785" w:type="dxa"/>
          </w:tcPr>
          <w:p w14:paraId="0389AA82" w14:textId="139D21B6" w:rsidR="00BE3D82" w:rsidRDefault="00971198" w:rsidP="001E0072">
            <w:pPr>
              <w:pStyle w:val="ListParagraph"/>
              <w:ind w:left="0"/>
              <w:jc w:val="center"/>
              <w:rPr>
                <w:rFonts w:ascii="Times New Roman" w:hAnsi="Times New Roman"/>
                <w:sz w:val="20"/>
              </w:rPr>
            </w:pPr>
            <w:r>
              <w:rPr>
                <w:rFonts w:ascii="Times New Roman" w:hAnsi="Times New Roman"/>
                <w:sz w:val="20"/>
              </w:rPr>
              <w:t>2</w:t>
            </w:r>
            <w:r w:rsidR="00AA6B48">
              <w:rPr>
                <w:rFonts w:ascii="Times New Roman" w:hAnsi="Times New Roman"/>
                <w:sz w:val="20"/>
              </w:rPr>
              <w:t xml:space="preserve"> pts</w:t>
            </w:r>
            <w:r w:rsidR="003A0593">
              <w:rPr>
                <w:rFonts w:ascii="Times New Roman" w:hAnsi="Times New Roman"/>
                <w:sz w:val="20"/>
              </w:rPr>
              <w:t xml:space="preserve"> per </w:t>
            </w:r>
            <w:r w:rsidR="00822CFD">
              <w:rPr>
                <w:rFonts w:ascii="Times New Roman" w:hAnsi="Times New Roman"/>
                <w:sz w:val="20"/>
              </w:rPr>
              <w:t>u</w:t>
            </w:r>
            <w:r w:rsidR="003A0593">
              <w:rPr>
                <w:rFonts w:ascii="Times New Roman" w:hAnsi="Times New Roman"/>
                <w:sz w:val="20"/>
              </w:rPr>
              <w:t>nit</w:t>
            </w:r>
          </w:p>
        </w:tc>
      </w:tr>
    </w:tbl>
    <w:p w14:paraId="729430B3" w14:textId="77777777" w:rsidR="00552922" w:rsidRDefault="00552922" w:rsidP="00964A02">
      <w:pPr>
        <w:pStyle w:val="ListParagraph"/>
        <w:ind w:left="1440"/>
        <w:jc w:val="both"/>
        <w:rPr>
          <w:rFonts w:ascii="Times New Roman" w:hAnsi="Times New Roman"/>
          <w:sz w:val="20"/>
        </w:rPr>
      </w:pPr>
    </w:p>
    <w:p w14:paraId="75A230D2" w14:textId="7B68957B" w:rsidR="0037285F" w:rsidRPr="0052497E" w:rsidRDefault="0037285F" w:rsidP="00030C8F">
      <w:pPr>
        <w:pStyle w:val="ListParagraph"/>
        <w:numPr>
          <w:ilvl w:val="0"/>
          <w:numId w:val="33"/>
        </w:numPr>
        <w:jc w:val="both"/>
        <w:rPr>
          <w:rFonts w:ascii="Times New Roman" w:hAnsi="Times New Roman"/>
          <w:b/>
          <w:bCs/>
          <w:sz w:val="20"/>
          <w:u w:val="single"/>
        </w:rPr>
      </w:pPr>
      <w:r w:rsidRPr="0052497E">
        <w:rPr>
          <w:rFonts w:ascii="Times New Roman" w:hAnsi="Times New Roman"/>
          <w:b/>
          <w:bCs/>
          <w:sz w:val="20"/>
          <w:u w:val="single"/>
        </w:rPr>
        <w:t>Project Site and Building Consideration (</w:t>
      </w:r>
      <w:r w:rsidR="00AC0B78" w:rsidRPr="0052497E">
        <w:rPr>
          <w:rFonts w:ascii="Times New Roman" w:hAnsi="Times New Roman"/>
          <w:b/>
          <w:bCs/>
          <w:sz w:val="20"/>
          <w:u w:val="single"/>
        </w:rPr>
        <w:t>Max</w:t>
      </w:r>
      <w:r w:rsidR="000805C7">
        <w:rPr>
          <w:rFonts w:ascii="Times New Roman" w:hAnsi="Times New Roman"/>
          <w:b/>
          <w:bCs/>
          <w:sz w:val="20"/>
          <w:u w:val="single"/>
        </w:rPr>
        <w:t>:</w:t>
      </w:r>
      <w:r w:rsidR="00643F01" w:rsidRPr="0052497E">
        <w:rPr>
          <w:rFonts w:ascii="Times New Roman" w:hAnsi="Times New Roman"/>
          <w:b/>
          <w:bCs/>
          <w:sz w:val="20"/>
          <w:u w:val="single"/>
        </w:rPr>
        <w:t xml:space="preserve"> </w:t>
      </w:r>
      <w:r w:rsidR="009E190D" w:rsidRPr="0052497E">
        <w:rPr>
          <w:rFonts w:ascii="Times New Roman" w:hAnsi="Times New Roman"/>
          <w:b/>
          <w:bCs/>
          <w:sz w:val="20"/>
          <w:u w:val="single"/>
        </w:rPr>
        <w:t>2</w:t>
      </w:r>
      <w:r w:rsidR="00A85380">
        <w:rPr>
          <w:rFonts w:ascii="Times New Roman" w:hAnsi="Times New Roman"/>
          <w:b/>
          <w:bCs/>
          <w:sz w:val="20"/>
          <w:u w:val="single"/>
        </w:rPr>
        <w:t>0</w:t>
      </w:r>
      <w:r w:rsidRPr="0052497E">
        <w:rPr>
          <w:rFonts w:ascii="Times New Roman" w:hAnsi="Times New Roman"/>
          <w:b/>
          <w:bCs/>
          <w:sz w:val="20"/>
          <w:u w:val="single"/>
        </w:rPr>
        <w:t xml:space="preserve"> pts)</w:t>
      </w:r>
    </w:p>
    <w:p w14:paraId="7F0FADCF" w14:textId="77777777" w:rsidR="0037285F" w:rsidRDefault="0037285F" w:rsidP="00964A02">
      <w:pPr>
        <w:pStyle w:val="ListParagraph"/>
        <w:ind w:left="1440"/>
        <w:jc w:val="both"/>
        <w:rPr>
          <w:rFonts w:ascii="Times New Roman" w:hAnsi="Times New Roman"/>
          <w:sz w:val="20"/>
        </w:rPr>
      </w:pPr>
    </w:p>
    <w:p w14:paraId="4693AE57" w14:textId="0B9CC6DB" w:rsidR="00E95BB1" w:rsidRPr="00E95BB1" w:rsidRDefault="00E95BB1" w:rsidP="0037285F">
      <w:pPr>
        <w:pStyle w:val="ListParagraph"/>
        <w:numPr>
          <w:ilvl w:val="0"/>
          <w:numId w:val="43"/>
        </w:numPr>
        <w:ind w:left="2160"/>
        <w:jc w:val="both"/>
        <w:rPr>
          <w:rFonts w:ascii="Times New Roman" w:hAnsi="Times New Roman"/>
          <w:sz w:val="20"/>
          <w:u w:val="single"/>
        </w:rPr>
      </w:pPr>
      <w:r w:rsidRPr="00E95BB1">
        <w:rPr>
          <w:rFonts w:ascii="Times New Roman" w:hAnsi="Times New Roman"/>
          <w:sz w:val="20"/>
          <w:u w:val="single"/>
        </w:rPr>
        <w:t>Site Control</w:t>
      </w:r>
      <w:r>
        <w:rPr>
          <w:rFonts w:ascii="Times New Roman" w:hAnsi="Times New Roman"/>
          <w:sz w:val="20"/>
          <w:u w:val="single"/>
        </w:rPr>
        <w:t xml:space="preserve"> (</w:t>
      </w:r>
      <w:r w:rsidR="00FE7962">
        <w:rPr>
          <w:rFonts w:ascii="Times New Roman" w:hAnsi="Times New Roman"/>
          <w:sz w:val="20"/>
          <w:u w:val="single"/>
        </w:rPr>
        <w:t>5</w:t>
      </w:r>
      <w:r>
        <w:rPr>
          <w:rFonts w:ascii="Times New Roman" w:hAnsi="Times New Roman"/>
          <w:sz w:val="20"/>
          <w:u w:val="single"/>
        </w:rPr>
        <w:t xml:space="preserve"> pts)</w:t>
      </w:r>
    </w:p>
    <w:p w14:paraId="0D4DCB5A" w14:textId="0B27CE58" w:rsidR="00E95BB1" w:rsidRPr="002C0FE2" w:rsidRDefault="00E95BB1" w:rsidP="0037285F">
      <w:pPr>
        <w:pStyle w:val="ListParagraph"/>
        <w:ind w:left="2160"/>
        <w:jc w:val="both"/>
        <w:rPr>
          <w:rFonts w:ascii="Times New Roman" w:hAnsi="Times New Roman"/>
          <w:sz w:val="20"/>
        </w:rPr>
      </w:pPr>
      <w:r w:rsidRPr="002C0FE2">
        <w:rPr>
          <w:rFonts w:ascii="Times New Roman" w:hAnsi="Times New Roman"/>
          <w:sz w:val="20"/>
        </w:rPr>
        <w:t>The Applicant has a specific site for development and has a fully executed document evidencing site control.</w:t>
      </w:r>
      <w:r w:rsidR="002C0FE2" w:rsidRPr="002C0FE2">
        <w:rPr>
          <w:sz w:val="20"/>
        </w:rPr>
        <w:t xml:space="preserve"> Site control may be evidenced by a valid option to purchase, purchase contract or ownership.</w:t>
      </w:r>
    </w:p>
    <w:p w14:paraId="343532F2" w14:textId="0F6BFB3A" w:rsidR="00E95BB1" w:rsidRDefault="00E95BB1" w:rsidP="0037285F">
      <w:pPr>
        <w:pStyle w:val="ListParagraph"/>
        <w:ind w:left="2160" w:hanging="360"/>
        <w:jc w:val="both"/>
        <w:rPr>
          <w:rFonts w:ascii="Times New Roman" w:hAnsi="Times New Roman"/>
          <w:sz w:val="20"/>
        </w:rPr>
      </w:pPr>
    </w:p>
    <w:p w14:paraId="3C91A6BA" w14:textId="40E9CAA8" w:rsidR="00637876" w:rsidRPr="00637876" w:rsidRDefault="00637876" w:rsidP="0037285F">
      <w:pPr>
        <w:pStyle w:val="ListParagraph"/>
        <w:numPr>
          <w:ilvl w:val="0"/>
          <w:numId w:val="43"/>
        </w:numPr>
        <w:ind w:left="2160"/>
        <w:jc w:val="both"/>
        <w:rPr>
          <w:rFonts w:ascii="Times New Roman" w:hAnsi="Times New Roman"/>
          <w:sz w:val="20"/>
          <w:u w:val="single"/>
        </w:rPr>
      </w:pPr>
      <w:r w:rsidRPr="00637876">
        <w:rPr>
          <w:rFonts w:ascii="Times New Roman" w:hAnsi="Times New Roman"/>
          <w:sz w:val="20"/>
          <w:u w:val="single"/>
        </w:rPr>
        <w:t>Zoning and Land-Use</w:t>
      </w:r>
      <w:r>
        <w:rPr>
          <w:rFonts w:ascii="Times New Roman" w:hAnsi="Times New Roman"/>
          <w:sz w:val="20"/>
          <w:u w:val="single"/>
        </w:rPr>
        <w:t xml:space="preserve"> (</w:t>
      </w:r>
      <w:r w:rsidR="00643F01">
        <w:rPr>
          <w:rFonts w:ascii="Times New Roman" w:hAnsi="Times New Roman"/>
          <w:sz w:val="20"/>
          <w:u w:val="single"/>
        </w:rPr>
        <w:t xml:space="preserve">Max = </w:t>
      </w:r>
      <w:r w:rsidR="00FE7962">
        <w:rPr>
          <w:rFonts w:ascii="Times New Roman" w:hAnsi="Times New Roman"/>
          <w:sz w:val="20"/>
          <w:u w:val="single"/>
        </w:rPr>
        <w:t>5</w:t>
      </w:r>
      <w:r>
        <w:rPr>
          <w:rFonts w:ascii="Times New Roman" w:hAnsi="Times New Roman"/>
          <w:sz w:val="20"/>
          <w:u w:val="single"/>
        </w:rPr>
        <w:t xml:space="preserve"> pts) </w:t>
      </w:r>
    </w:p>
    <w:p w14:paraId="3C778C2E" w14:textId="7B9009E4" w:rsidR="00637876" w:rsidRPr="00637876" w:rsidRDefault="00637876" w:rsidP="0037285F">
      <w:pPr>
        <w:pStyle w:val="ListParagraph"/>
        <w:ind w:left="2160"/>
        <w:jc w:val="both"/>
        <w:rPr>
          <w:rFonts w:ascii="Times New Roman" w:hAnsi="Times New Roman"/>
          <w:sz w:val="20"/>
        </w:rPr>
      </w:pPr>
      <w:r>
        <w:rPr>
          <w:rFonts w:ascii="Times New Roman" w:hAnsi="Times New Roman"/>
          <w:sz w:val="20"/>
        </w:rPr>
        <w:t>The proposed project meets applicable zoning and land use requirements, or evidence is included as part of the application demonstrating that the applicable requirements will be met.  The application provides detailed schedule of dates, timeline for obtaining required approvals.  If zoning change, variance or exception is required, the application documents present status of proposed change, variance or exception and process required.</w:t>
      </w:r>
    </w:p>
    <w:p w14:paraId="56261DFE" w14:textId="01ED0460" w:rsidR="00E95BB1" w:rsidRDefault="00E95BB1" w:rsidP="0037285F">
      <w:pPr>
        <w:pStyle w:val="ListParagraph"/>
        <w:ind w:left="2160" w:hanging="360"/>
        <w:jc w:val="both"/>
        <w:rPr>
          <w:rFonts w:ascii="Times New Roman" w:hAnsi="Times New Roman"/>
          <w:sz w:val="20"/>
        </w:rPr>
      </w:pPr>
    </w:p>
    <w:p w14:paraId="7CCD8926" w14:textId="3105E408" w:rsidR="00160B64" w:rsidRPr="00FB0A68" w:rsidRDefault="005738F0" w:rsidP="0037285F">
      <w:pPr>
        <w:pStyle w:val="ListParagraph"/>
        <w:numPr>
          <w:ilvl w:val="0"/>
          <w:numId w:val="43"/>
        </w:numPr>
        <w:ind w:left="2160"/>
        <w:jc w:val="both"/>
        <w:rPr>
          <w:rFonts w:ascii="Times New Roman" w:hAnsi="Times New Roman"/>
          <w:sz w:val="20"/>
          <w:u w:val="single"/>
        </w:rPr>
      </w:pPr>
      <w:r w:rsidRPr="005738F0">
        <w:rPr>
          <w:rFonts w:ascii="Times New Roman" w:hAnsi="Times New Roman"/>
          <w:sz w:val="20"/>
          <w:u w:val="single"/>
        </w:rPr>
        <w:t>Energy Efficient Design</w:t>
      </w:r>
      <w:r w:rsidR="00FB0A68">
        <w:rPr>
          <w:rFonts w:ascii="Times New Roman" w:hAnsi="Times New Roman"/>
          <w:sz w:val="20"/>
          <w:u w:val="single"/>
        </w:rPr>
        <w:t xml:space="preserve"> (</w:t>
      </w:r>
      <w:r w:rsidR="00643F01">
        <w:rPr>
          <w:rFonts w:ascii="Times New Roman" w:hAnsi="Times New Roman"/>
          <w:sz w:val="20"/>
          <w:u w:val="single"/>
        </w:rPr>
        <w:t xml:space="preserve">Max = </w:t>
      </w:r>
      <w:r w:rsidR="00FE7962">
        <w:rPr>
          <w:rFonts w:ascii="Times New Roman" w:hAnsi="Times New Roman"/>
          <w:sz w:val="20"/>
          <w:u w:val="single"/>
        </w:rPr>
        <w:t>5</w:t>
      </w:r>
      <w:r w:rsidR="00FB0A68">
        <w:rPr>
          <w:rFonts w:ascii="Times New Roman" w:hAnsi="Times New Roman"/>
          <w:sz w:val="20"/>
          <w:u w:val="single"/>
        </w:rPr>
        <w:t xml:space="preserve"> pts)</w:t>
      </w:r>
    </w:p>
    <w:p w14:paraId="3395E226" w14:textId="6D9AE3DB" w:rsidR="005738F0" w:rsidRDefault="005738F0" w:rsidP="0037285F">
      <w:pPr>
        <w:pStyle w:val="ListParagraph"/>
        <w:ind w:left="2160"/>
        <w:jc w:val="both"/>
        <w:rPr>
          <w:rFonts w:ascii="Times New Roman" w:hAnsi="Times New Roman"/>
          <w:sz w:val="20"/>
        </w:rPr>
      </w:pPr>
      <w:r>
        <w:rPr>
          <w:rFonts w:ascii="Times New Roman" w:hAnsi="Times New Roman"/>
          <w:sz w:val="20"/>
        </w:rPr>
        <w:t xml:space="preserve">The project </w:t>
      </w:r>
      <w:r w:rsidR="00FB0A68">
        <w:rPr>
          <w:rFonts w:ascii="Times New Roman" w:hAnsi="Times New Roman"/>
          <w:sz w:val="20"/>
        </w:rPr>
        <w:t xml:space="preserve">is </w:t>
      </w:r>
      <w:r>
        <w:rPr>
          <w:rFonts w:ascii="Times New Roman" w:hAnsi="Times New Roman"/>
          <w:sz w:val="20"/>
        </w:rPr>
        <w:t xml:space="preserve">designed to meet </w:t>
      </w:r>
      <w:r w:rsidR="00386870">
        <w:rPr>
          <w:rFonts w:ascii="Times New Roman" w:hAnsi="Times New Roman"/>
          <w:sz w:val="20"/>
        </w:rPr>
        <w:t>ENERGY</w:t>
      </w:r>
      <w:r>
        <w:rPr>
          <w:rFonts w:ascii="Times New Roman" w:hAnsi="Times New Roman"/>
          <w:sz w:val="20"/>
        </w:rPr>
        <w:t xml:space="preserve"> STAR guidelines, </w:t>
      </w:r>
      <w:r w:rsidR="00FB0A68">
        <w:rPr>
          <w:rFonts w:ascii="Times New Roman" w:hAnsi="Times New Roman"/>
          <w:sz w:val="20"/>
        </w:rPr>
        <w:t>Green Build, LEED, etc</w:t>
      </w:r>
      <w:r>
        <w:rPr>
          <w:rFonts w:ascii="Times New Roman" w:hAnsi="Times New Roman"/>
          <w:sz w:val="20"/>
        </w:rPr>
        <w:t>.</w:t>
      </w:r>
    </w:p>
    <w:p w14:paraId="6516043E" w14:textId="18ADAEFE" w:rsidR="005738F0" w:rsidRDefault="005738F0" w:rsidP="0037285F">
      <w:pPr>
        <w:pStyle w:val="ListParagraph"/>
        <w:ind w:left="2160" w:hanging="360"/>
        <w:jc w:val="both"/>
        <w:rPr>
          <w:rFonts w:ascii="Times New Roman" w:hAnsi="Times New Roman"/>
          <w:sz w:val="20"/>
        </w:rPr>
      </w:pPr>
    </w:p>
    <w:p w14:paraId="5A1F1266" w14:textId="3C14F219" w:rsidR="005738F0" w:rsidRPr="005738F0" w:rsidRDefault="005738F0" w:rsidP="0037285F">
      <w:pPr>
        <w:pStyle w:val="ListParagraph"/>
        <w:numPr>
          <w:ilvl w:val="0"/>
          <w:numId w:val="43"/>
        </w:numPr>
        <w:ind w:left="2160"/>
        <w:jc w:val="both"/>
        <w:rPr>
          <w:rFonts w:ascii="Times New Roman" w:hAnsi="Times New Roman"/>
          <w:sz w:val="20"/>
          <w:u w:val="single"/>
        </w:rPr>
      </w:pPr>
      <w:r w:rsidRPr="005738F0">
        <w:rPr>
          <w:rFonts w:ascii="Times New Roman" w:hAnsi="Times New Roman"/>
          <w:sz w:val="20"/>
          <w:u w:val="single"/>
        </w:rPr>
        <w:t>Broadband</w:t>
      </w:r>
      <w:r w:rsidR="0037285F">
        <w:rPr>
          <w:rFonts w:ascii="Times New Roman" w:hAnsi="Times New Roman"/>
          <w:sz w:val="20"/>
          <w:u w:val="single"/>
        </w:rPr>
        <w:t xml:space="preserve"> (</w:t>
      </w:r>
      <w:r w:rsidR="00643F01">
        <w:rPr>
          <w:rFonts w:ascii="Times New Roman" w:hAnsi="Times New Roman"/>
          <w:sz w:val="20"/>
          <w:u w:val="single"/>
        </w:rPr>
        <w:t xml:space="preserve">Max = </w:t>
      </w:r>
      <w:r w:rsidR="00FE7962">
        <w:rPr>
          <w:rFonts w:ascii="Times New Roman" w:hAnsi="Times New Roman"/>
          <w:sz w:val="20"/>
          <w:u w:val="single"/>
        </w:rPr>
        <w:t>5</w:t>
      </w:r>
      <w:r w:rsidR="0037285F">
        <w:rPr>
          <w:rFonts w:ascii="Times New Roman" w:hAnsi="Times New Roman"/>
          <w:sz w:val="20"/>
          <w:u w:val="single"/>
        </w:rPr>
        <w:t xml:space="preserve"> pts)</w:t>
      </w:r>
    </w:p>
    <w:p w14:paraId="3B776F5C" w14:textId="144CC57A" w:rsidR="005738F0" w:rsidRPr="007D01F2" w:rsidRDefault="007D01F2" w:rsidP="0037285F">
      <w:pPr>
        <w:pStyle w:val="ListParagraph"/>
        <w:ind w:left="2160"/>
        <w:jc w:val="both"/>
        <w:rPr>
          <w:rFonts w:ascii="Times New Roman" w:hAnsi="Times New Roman"/>
          <w:sz w:val="20"/>
        </w:rPr>
      </w:pPr>
      <w:r>
        <w:rPr>
          <w:rFonts w:ascii="Times New Roman" w:hAnsi="Times New Roman"/>
          <w:sz w:val="20"/>
        </w:rPr>
        <w:t>The project will include installation of cables, fiber optics, wiring, or other permanent (integral to the structure) infrastructure</w:t>
      </w:r>
      <w:r w:rsidR="009E190D">
        <w:rPr>
          <w:rFonts w:ascii="Times New Roman" w:hAnsi="Times New Roman"/>
          <w:sz w:val="20"/>
        </w:rPr>
        <w:t>.</w:t>
      </w:r>
    </w:p>
    <w:p w14:paraId="291A185E" w14:textId="77777777" w:rsidR="00160B64" w:rsidRDefault="00160B64" w:rsidP="00964A02">
      <w:pPr>
        <w:pStyle w:val="ListParagraph"/>
        <w:ind w:left="1440"/>
        <w:jc w:val="both"/>
        <w:rPr>
          <w:rFonts w:ascii="Times New Roman" w:hAnsi="Times New Roman"/>
          <w:sz w:val="20"/>
        </w:rPr>
      </w:pPr>
    </w:p>
    <w:p w14:paraId="3ED07674" w14:textId="43C68EAF" w:rsidR="00D36665" w:rsidRPr="0052497E" w:rsidRDefault="00F60DB1" w:rsidP="00030C8F">
      <w:pPr>
        <w:pStyle w:val="ListParagraph"/>
        <w:numPr>
          <w:ilvl w:val="0"/>
          <w:numId w:val="33"/>
        </w:numPr>
        <w:jc w:val="both"/>
        <w:rPr>
          <w:rFonts w:ascii="Times New Roman" w:hAnsi="Times New Roman"/>
          <w:b/>
          <w:bCs/>
          <w:sz w:val="20"/>
          <w:u w:val="single"/>
        </w:rPr>
      </w:pPr>
      <w:r w:rsidRPr="0052497E">
        <w:rPr>
          <w:rFonts w:ascii="Times New Roman" w:hAnsi="Times New Roman"/>
          <w:b/>
          <w:bCs/>
          <w:sz w:val="20"/>
          <w:u w:val="single"/>
        </w:rPr>
        <w:t>Preliminary Marketing and Management Plan (</w:t>
      </w:r>
      <w:r w:rsidR="00643F01" w:rsidRPr="0052497E">
        <w:rPr>
          <w:rFonts w:ascii="Times New Roman" w:hAnsi="Times New Roman"/>
          <w:b/>
          <w:bCs/>
          <w:sz w:val="20"/>
          <w:u w:val="single"/>
        </w:rPr>
        <w:t>Max</w:t>
      </w:r>
      <w:r w:rsidR="000805C7">
        <w:rPr>
          <w:rFonts w:ascii="Times New Roman" w:hAnsi="Times New Roman"/>
          <w:b/>
          <w:bCs/>
          <w:sz w:val="20"/>
          <w:u w:val="single"/>
        </w:rPr>
        <w:t>:</w:t>
      </w:r>
      <w:r w:rsidR="00643F01" w:rsidRPr="0052497E">
        <w:rPr>
          <w:rFonts w:ascii="Times New Roman" w:hAnsi="Times New Roman"/>
          <w:b/>
          <w:bCs/>
          <w:sz w:val="20"/>
          <w:u w:val="single"/>
        </w:rPr>
        <w:t xml:space="preserve"> </w:t>
      </w:r>
      <w:r w:rsidR="008705F2" w:rsidRPr="0052497E">
        <w:rPr>
          <w:rFonts w:ascii="Times New Roman" w:hAnsi="Times New Roman"/>
          <w:b/>
          <w:bCs/>
          <w:sz w:val="20"/>
          <w:u w:val="single"/>
        </w:rPr>
        <w:t>5</w:t>
      </w:r>
      <w:r w:rsidRPr="0052497E">
        <w:rPr>
          <w:rFonts w:ascii="Times New Roman" w:hAnsi="Times New Roman"/>
          <w:b/>
          <w:bCs/>
          <w:sz w:val="20"/>
          <w:u w:val="single"/>
        </w:rPr>
        <w:t xml:space="preserve"> pts)</w:t>
      </w:r>
    </w:p>
    <w:p w14:paraId="5444F144" w14:textId="43C9BE0D" w:rsidR="00F60DB1" w:rsidRPr="00581FAB" w:rsidRDefault="00F60DB1" w:rsidP="00581FAB">
      <w:pPr>
        <w:autoSpaceDE w:val="0"/>
        <w:autoSpaceDN w:val="0"/>
        <w:adjustRightInd w:val="0"/>
        <w:ind w:left="1440"/>
        <w:jc w:val="both"/>
        <w:rPr>
          <w:rFonts w:ascii="Times New Roman" w:hAnsi="Times New Roman"/>
          <w:sz w:val="20"/>
        </w:rPr>
      </w:pPr>
      <w:r w:rsidRPr="00581FAB">
        <w:rPr>
          <w:rFonts w:ascii="Times New Roman" w:hAnsi="Times New Roman"/>
          <w:sz w:val="20"/>
        </w:rPr>
        <w:t xml:space="preserve">The Applicant </w:t>
      </w:r>
      <w:r w:rsidR="00581FAB" w:rsidRPr="00581FAB">
        <w:rPr>
          <w:rFonts w:ascii="Times New Roman" w:hAnsi="Times New Roman"/>
          <w:sz w:val="20"/>
        </w:rPr>
        <w:t>outlines methods for providing</w:t>
      </w:r>
      <w:r w:rsidR="00581FAB">
        <w:rPr>
          <w:rFonts w:ascii="Times New Roman" w:hAnsi="Times New Roman"/>
          <w:sz w:val="20"/>
        </w:rPr>
        <w:t xml:space="preserve"> </w:t>
      </w:r>
      <w:r w:rsidR="00581FAB" w:rsidRPr="00581FAB">
        <w:rPr>
          <w:rFonts w:ascii="Times New Roman" w:hAnsi="Times New Roman"/>
          <w:sz w:val="20"/>
        </w:rPr>
        <w:t>information and otherwise attracting eligible persons in the housing market area to the available</w:t>
      </w:r>
      <w:r w:rsidR="00581FAB">
        <w:rPr>
          <w:rFonts w:ascii="Times New Roman" w:hAnsi="Times New Roman"/>
          <w:sz w:val="20"/>
        </w:rPr>
        <w:t xml:space="preserve"> </w:t>
      </w:r>
      <w:r w:rsidR="00581FAB" w:rsidRPr="00581FAB">
        <w:rPr>
          <w:rFonts w:ascii="Times New Roman" w:hAnsi="Times New Roman"/>
          <w:sz w:val="20"/>
        </w:rPr>
        <w:t>housing without regard to race, color, national origin, sex, sexual orientation, religion, familial status</w:t>
      </w:r>
      <w:r w:rsidR="00581FAB">
        <w:rPr>
          <w:rFonts w:ascii="Times New Roman" w:hAnsi="Times New Roman"/>
          <w:sz w:val="20"/>
        </w:rPr>
        <w:t xml:space="preserve"> </w:t>
      </w:r>
      <w:r w:rsidR="00581FAB" w:rsidRPr="00581FAB">
        <w:rPr>
          <w:rFonts w:ascii="Times New Roman" w:hAnsi="Times New Roman"/>
          <w:sz w:val="20"/>
        </w:rPr>
        <w:t>or disability.</w:t>
      </w:r>
      <w:r w:rsidRPr="00581FAB">
        <w:rPr>
          <w:rFonts w:ascii="Times New Roman" w:hAnsi="Times New Roman"/>
          <w:sz w:val="20"/>
        </w:rPr>
        <w:t xml:space="preserve"> </w:t>
      </w:r>
    </w:p>
    <w:p w14:paraId="58844E6B" w14:textId="6EFE2C8A" w:rsidR="00F60DB1" w:rsidRDefault="00F60DB1" w:rsidP="00964A02">
      <w:pPr>
        <w:pStyle w:val="ListParagraph"/>
        <w:ind w:left="1440"/>
        <w:jc w:val="both"/>
        <w:rPr>
          <w:rFonts w:ascii="Times New Roman" w:hAnsi="Times New Roman"/>
          <w:sz w:val="20"/>
        </w:rPr>
      </w:pPr>
    </w:p>
    <w:p w14:paraId="27FF8C4A" w14:textId="142A1CDE" w:rsidR="00CF59D8" w:rsidRPr="0052497E" w:rsidRDefault="00CF59D8" w:rsidP="00030C8F">
      <w:pPr>
        <w:pStyle w:val="ListParagraph"/>
        <w:numPr>
          <w:ilvl w:val="0"/>
          <w:numId w:val="33"/>
        </w:numPr>
        <w:jc w:val="both"/>
        <w:rPr>
          <w:rFonts w:ascii="Times New Roman" w:hAnsi="Times New Roman"/>
          <w:b/>
          <w:bCs/>
          <w:sz w:val="20"/>
          <w:u w:val="single"/>
        </w:rPr>
      </w:pPr>
      <w:r w:rsidRPr="0052497E">
        <w:rPr>
          <w:rFonts w:ascii="Times New Roman" w:hAnsi="Times New Roman"/>
          <w:b/>
          <w:bCs/>
          <w:sz w:val="20"/>
          <w:u w:val="single"/>
        </w:rPr>
        <w:t>Readiness to Proceed (Max</w:t>
      </w:r>
      <w:r w:rsidR="000805C7">
        <w:rPr>
          <w:rFonts w:ascii="Times New Roman" w:hAnsi="Times New Roman"/>
          <w:b/>
          <w:bCs/>
          <w:sz w:val="20"/>
          <w:u w:val="single"/>
        </w:rPr>
        <w:t>:</w:t>
      </w:r>
      <w:r w:rsidRPr="0052497E">
        <w:rPr>
          <w:rFonts w:ascii="Times New Roman" w:hAnsi="Times New Roman"/>
          <w:b/>
          <w:bCs/>
          <w:sz w:val="20"/>
          <w:u w:val="single"/>
        </w:rPr>
        <w:t xml:space="preserve"> </w:t>
      </w:r>
      <w:r w:rsidR="001E1218" w:rsidRPr="0052497E">
        <w:rPr>
          <w:rFonts w:ascii="Times New Roman" w:hAnsi="Times New Roman"/>
          <w:b/>
          <w:bCs/>
          <w:sz w:val="20"/>
          <w:u w:val="single"/>
        </w:rPr>
        <w:t>5</w:t>
      </w:r>
      <w:r w:rsidRPr="0052497E">
        <w:rPr>
          <w:rFonts w:ascii="Times New Roman" w:hAnsi="Times New Roman"/>
          <w:b/>
          <w:bCs/>
          <w:sz w:val="20"/>
          <w:u w:val="single"/>
        </w:rPr>
        <w:t xml:space="preserve"> pts)</w:t>
      </w:r>
    </w:p>
    <w:p w14:paraId="1744078D" w14:textId="28BB4B09" w:rsidR="00CF59D8" w:rsidRDefault="00221D2A" w:rsidP="00CF59D8">
      <w:pPr>
        <w:pStyle w:val="ListParagraph"/>
        <w:ind w:left="1440"/>
        <w:jc w:val="both"/>
        <w:rPr>
          <w:rFonts w:ascii="Times New Roman" w:hAnsi="Times New Roman"/>
          <w:sz w:val="20"/>
        </w:rPr>
      </w:pPr>
      <w:r>
        <w:rPr>
          <w:rFonts w:ascii="Times New Roman" w:hAnsi="Times New Roman"/>
          <w:sz w:val="20"/>
        </w:rPr>
        <w:t xml:space="preserve">The application </w:t>
      </w:r>
      <w:r w:rsidR="000435AF">
        <w:rPr>
          <w:rFonts w:ascii="Times New Roman" w:hAnsi="Times New Roman"/>
          <w:sz w:val="20"/>
        </w:rPr>
        <w:t>demonstrates project</w:t>
      </w:r>
      <w:r>
        <w:rPr>
          <w:rFonts w:ascii="Times New Roman" w:hAnsi="Times New Roman"/>
          <w:sz w:val="20"/>
        </w:rPr>
        <w:t xml:space="preserve"> readiness to proceed and </w:t>
      </w:r>
      <w:r w:rsidR="005E3C0A">
        <w:rPr>
          <w:rFonts w:ascii="Times New Roman" w:hAnsi="Times New Roman"/>
          <w:sz w:val="20"/>
        </w:rPr>
        <w:t xml:space="preserve">include a </w:t>
      </w:r>
      <w:r>
        <w:rPr>
          <w:rFonts w:ascii="Times New Roman" w:hAnsi="Times New Roman"/>
          <w:sz w:val="20"/>
        </w:rPr>
        <w:t xml:space="preserve">reasonable project completion schedule.  The applicant </w:t>
      </w:r>
      <w:r w:rsidR="000435AF">
        <w:rPr>
          <w:rFonts w:ascii="Times New Roman" w:hAnsi="Times New Roman"/>
          <w:sz w:val="20"/>
        </w:rPr>
        <w:t>described</w:t>
      </w:r>
      <w:r>
        <w:rPr>
          <w:rFonts w:ascii="Times New Roman" w:hAnsi="Times New Roman"/>
          <w:sz w:val="20"/>
        </w:rPr>
        <w:t xml:space="preserve"> projected dates by which commitments will be obtained; the closing will take place, construction start-u</w:t>
      </w:r>
      <w:r w:rsidR="00C56B96">
        <w:rPr>
          <w:rFonts w:ascii="Times New Roman" w:hAnsi="Times New Roman"/>
          <w:sz w:val="20"/>
        </w:rPr>
        <w:t>p</w:t>
      </w:r>
      <w:r>
        <w:rPr>
          <w:rFonts w:ascii="Times New Roman" w:hAnsi="Times New Roman"/>
          <w:sz w:val="20"/>
        </w:rPr>
        <w:t xml:space="preserve">, substantial completion, final completion, and occupancy.  Timeframes </w:t>
      </w:r>
      <w:r w:rsidR="000435AF">
        <w:rPr>
          <w:rFonts w:ascii="Times New Roman" w:hAnsi="Times New Roman"/>
          <w:sz w:val="20"/>
        </w:rPr>
        <w:t>are</w:t>
      </w:r>
      <w:r>
        <w:rPr>
          <w:rFonts w:ascii="Times New Roman" w:hAnsi="Times New Roman"/>
          <w:sz w:val="20"/>
        </w:rPr>
        <w:t xml:space="preserve"> realistic and achievable.  All funded projects </w:t>
      </w:r>
      <w:proofErr w:type="gramStart"/>
      <w:r w:rsidR="000435AF">
        <w:rPr>
          <w:rFonts w:ascii="Times New Roman" w:hAnsi="Times New Roman"/>
          <w:sz w:val="20"/>
        </w:rPr>
        <w:t>are</w:t>
      </w:r>
      <w:r>
        <w:rPr>
          <w:rFonts w:ascii="Times New Roman" w:hAnsi="Times New Roman"/>
          <w:sz w:val="20"/>
        </w:rPr>
        <w:t xml:space="preserve"> able to</w:t>
      </w:r>
      <w:proofErr w:type="gramEnd"/>
      <w:r>
        <w:rPr>
          <w:rFonts w:ascii="Times New Roman" w:hAnsi="Times New Roman"/>
          <w:sz w:val="20"/>
        </w:rPr>
        <w:t xml:space="preserve"> start construction within 12 months of </w:t>
      </w:r>
      <w:r w:rsidR="005E3C0A">
        <w:rPr>
          <w:rFonts w:ascii="Times New Roman" w:hAnsi="Times New Roman"/>
          <w:sz w:val="20"/>
        </w:rPr>
        <w:t>contract execution</w:t>
      </w:r>
      <w:r>
        <w:rPr>
          <w:rFonts w:ascii="Times New Roman" w:hAnsi="Times New Roman"/>
          <w:sz w:val="20"/>
        </w:rPr>
        <w:t xml:space="preserve">.  All HOME assisted homebuyer units </w:t>
      </w:r>
      <w:r w:rsidR="000435AF">
        <w:rPr>
          <w:rFonts w:ascii="Times New Roman" w:hAnsi="Times New Roman"/>
          <w:sz w:val="20"/>
        </w:rPr>
        <w:t>must be</w:t>
      </w:r>
      <w:r>
        <w:rPr>
          <w:rFonts w:ascii="Times New Roman" w:hAnsi="Times New Roman"/>
          <w:sz w:val="20"/>
        </w:rPr>
        <w:t xml:space="preserve"> sold within </w:t>
      </w:r>
      <w:r w:rsidR="00092320">
        <w:rPr>
          <w:rFonts w:ascii="Times New Roman" w:hAnsi="Times New Roman"/>
          <w:sz w:val="20"/>
        </w:rPr>
        <w:t>6</w:t>
      </w:r>
      <w:r>
        <w:rPr>
          <w:rFonts w:ascii="Times New Roman" w:hAnsi="Times New Roman"/>
          <w:sz w:val="20"/>
        </w:rPr>
        <w:t xml:space="preserve"> months of construction completion and rental units must be occupied within </w:t>
      </w:r>
      <w:r w:rsidR="007C7DB1">
        <w:rPr>
          <w:rFonts w:ascii="Times New Roman" w:hAnsi="Times New Roman"/>
          <w:sz w:val="20"/>
        </w:rPr>
        <w:t>18</w:t>
      </w:r>
      <w:r>
        <w:rPr>
          <w:rFonts w:ascii="Times New Roman" w:hAnsi="Times New Roman"/>
          <w:sz w:val="20"/>
        </w:rPr>
        <w:t xml:space="preserve"> months</w:t>
      </w:r>
      <w:r w:rsidR="00E92AA6">
        <w:rPr>
          <w:rFonts w:ascii="Times New Roman" w:hAnsi="Times New Roman"/>
          <w:sz w:val="20"/>
        </w:rPr>
        <w:t xml:space="preserve"> of construction completion</w:t>
      </w:r>
      <w:r>
        <w:rPr>
          <w:rFonts w:ascii="Times New Roman" w:hAnsi="Times New Roman"/>
          <w:sz w:val="20"/>
        </w:rPr>
        <w:t>.</w:t>
      </w:r>
    </w:p>
    <w:p w14:paraId="322ACB73" w14:textId="597EC4EB" w:rsidR="00CF59D8" w:rsidRDefault="00CF59D8" w:rsidP="00CF59D8">
      <w:pPr>
        <w:pStyle w:val="ListParagraph"/>
        <w:ind w:left="1440"/>
        <w:jc w:val="both"/>
        <w:rPr>
          <w:rFonts w:ascii="Times New Roman" w:hAnsi="Times New Roman"/>
          <w:sz w:val="20"/>
        </w:rPr>
      </w:pPr>
    </w:p>
    <w:p w14:paraId="6F553EEA" w14:textId="423EB285" w:rsidR="003012D2" w:rsidRPr="00044D0D" w:rsidRDefault="00044D0D" w:rsidP="00044D0D">
      <w:pPr>
        <w:pStyle w:val="ListParagraph"/>
        <w:numPr>
          <w:ilvl w:val="0"/>
          <w:numId w:val="33"/>
        </w:numPr>
        <w:jc w:val="both"/>
        <w:rPr>
          <w:rFonts w:ascii="Times New Roman" w:hAnsi="Times New Roman"/>
          <w:b/>
          <w:bCs/>
          <w:sz w:val="20"/>
          <w:u w:val="single"/>
        </w:rPr>
      </w:pPr>
      <w:r w:rsidRPr="00044D0D">
        <w:rPr>
          <w:rFonts w:ascii="Times New Roman" w:hAnsi="Times New Roman"/>
          <w:b/>
          <w:bCs/>
          <w:sz w:val="20"/>
          <w:u w:val="single"/>
        </w:rPr>
        <w:t>Application Completeness (</w:t>
      </w:r>
      <w:r w:rsidR="000805C7">
        <w:rPr>
          <w:rFonts w:ascii="Times New Roman" w:hAnsi="Times New Roman"/>
          <w:b/>
          <w:bCs/>
          <w:sz w:val="20"/>
          <w:u w:val="single"/>
        </w:rPr>
        <w:t xml:space="preserve">Max: </w:t>
      </w:r>
      <w:r w:rsidR="00354B30">
        <w:rPr>
          <w:rFonts w:ascii="Times New Roman" w:hAnsi="Times New Roman"/>
          <w:b/>
          <w:bCs/>
          <w:sz w:val="20"/>
          <w:u w:val="single"/>
        </w:rPr>
        <w:t>5</w:t>
      </w:r>
      <w:r w:rsidRPr="00044D0D">
        <w:rPr>
          <w:rFonts w:ascii="Times New Roman" w:hAnsi="Times New Roman"/>
          <w:b/>
          <w:bCs/>
          <w:sz w:val="20"/>
          <w:u w:val="single"/>
        </w:rPr>
        <w:t xml:space="preserve"> pts)</w:t>
      </w:r>
    </w:p>
    <w:p w14:paraId="1EF87D6E" w14:textId="2CEF0AAD" w:rsidR="00F61B60" w:rsidRDefault="00044D0D" w:rsidP="22F635FA">
      <w:pPr>
        <w:pStyle w:val="ListParagraph"/>
        <w:ind w:left="1440"/>
        <w:jc w:val="both"/>
        <w:rPr>
          <w:rFonts w:ascii="Times New Roman" w:hAnsi="Times New Roman"/>
          <w:sz w:val="20"/>
        </w:rPr>
      </w:pPr>
      <w:r w:rsidRPr="22F635FA">
        <w:rPr>
          <w:rFonts w:ascii="Times New Roman" w:hAnsi="Times New Roman"/>
          <w:sz w:val="20"/>
        </w:rPr>
        <w:t>Includes all required information and attachments.</w:t>
      </w:r>
    </w:p>
    <w:p w14:paraId="4E371EAA" w14:textId="52A0396F" w:rsidR="22F635FA" w:rsidRDefault="22F635FA" w:rsidP="22F635FA">
      <w:pPr>
        <w:pStyle w:val="ListParagraph"/>
        <w:ind w:left="1440"/>
        <w:jc w:val="both"/>
        <w:rPr>
          <w:rFonts w:ascii="Times New Roman" w:hAnsi="Times New Roman"/>
          <w:sz w:val="20"/>
        </w:rPr>
      </w:pPr>
    </w:p>
    <w:p w14:paraId="03825F3D" w14:textId="6E9D1D58" w:rsidR="00FF6136" w:rsidRPr="00FF6136" w:rsidRDefault="002C5F41" w:rsidP="00212A6E">
      <w:pPr>
        <w:pStyle w:val="BodyText"/>
        <w:numPr>
          <w:ilvl w:val="0"/>
          <w:numId w:val="2"/>
        </w:numPr>
        <w:tabs>
          <w:tab w:val="clear" w:pos="720"/>
          <w:tab w:val="num" w:pos="360"/>
        </w:tabs>
        <w:ind w:left="0" w:firstLine="0"/>
        <w:rPr>
          <w:i/>
          <w:iCs/>
        </w:rPr>
      </w:pPr>
      <w:r w:rsidRPr="00FF6136">
        <w:t xml:space="preserve">Applicants may be given the opportunity to present before the </w:t>
      </w:r>
      <w:r w:rsidR="002A4531">
        <w:t xml:space="preserve">selection </w:t>
      </w:r>
      <w:r w:rsidRPr="00FF6136">
        <w:t>committee.</w:t>
      </w:r>
      <w:r w:rsidR="00F23D73" w:rsidRPr="00FF6136">
        <w:t xml:space="preserve"> Only applicants who submit proposals that adequately address the above criteria will be invited for final interviews.</w:t>
      </w:r>
      <w:r w:rsidR="00FF6136" w:rsidRPr="00FF6136">
        <w:t xml:space="preserve"> Applications will be reviewed and ranked according to the total number of points awarded as it reflects in the criteria stated above.  Selected applicants will be invited to a final interview to discuss their proposal.  Following the interview, additional items may be required.  Recommendations of Cumberland County Community Development staff will be made based on the application, interview and additional materials as requested by Cumberland County Community Development.</w:t>
      </w:r>
    </w:p>
    <w:p w14:paraId="2C00EA5C" w14:textId="77777777" w:rsidR="00FF6136" w:rsidRPr="00FF6136" w:rsidRDefault="00FF6136" w:rsidP="00FF6136">
      <w:pPr>
        <w:pStyle w:val="BodyText"/>
        <w:ind w:left="720"/>
        <w:rPr>
          <w:i/>
          <w:iCs/>
        </w:rPr>
      </w:pPr>
    </w:p>
    <w:p w14:paraId="3B8C4C8D" w14:textId="5A7C4EBF" w:rsidR="00FF6136" w:rsidRDefault="00FF6136" w:rsidP="00FF6136">
      <w:pPr>
        <w:pStyle w:val="BodyText"/>
      </w:pPr>
      <w:r w:rsidRPr="00FF6136">
        <w:t>Cumberland County Community Development commitments will be issued as projects are ready and applications completed.  All sources of financing must be identified prior to Cumberland County Community Development’s final evaluation and secured prior to closing.  Commitments will be valid for one year.</w:t>
      </w:r>
    </w:p>
    <w:p w14:paraId="6DE5D72A" w14:textId="257C6809" w:rsidR="000268B5" w:rsidRPr="000268B5" w:rsidRDefault="000268B5" w:rsidP="000268B5">
      <w:pPr>
        <w:pStyle w:val="BodyText"/>
      </w:pPr>
    </w:p>
    <w:p w14:paraId="30AFEBD3" w14:textId="4C015E45" w:rsidR="000268B5" w:rsidRPr="000268B5" w:rsidRDefault="000268B5" w:rsidP="000268B5">
      <w:pPr>
        <w:autoSpaceDE w:val="0"/>
        <w:autoSpaceDN w:val="0"/>
        <w:adjustRightInd w:val="0"/>
        <w:jc w:val="both"/>
        <w:rPr>
          <w:rFonts w:ascii="Times New Roman" w:hAnsi="Times New Roman"/>
          <w:i/>
          <w:iCs/>
          <w:sz w:val="20"/>
        </w:rPr>
      </w:pPr>
      <w:r>
        <w:rPr>
          <w:rFonts w:ascii="Times New Roman" w:hAnsi="Times New Roman"/>
          <w:sz w:val="20"/>
        </w:rPr>
        <w:t>Selected</w:t>
      </w:r>
      <w:r w:rsidRPr="000268B5">
        <w:rPr>
          <w:rFonts w:ascii="Times New Roman" w:hAnsi="Times New Roman"/>
          <w:sz w:val="20"/>
        </w:rPr>
        <w:t xml:space="preserve"> applicants will be required to enter into a Loan Agreement, Promissory Note, Deed of</w:t>
      </w:r>
      <w:r>
        <w:rPr>
          <w:rFonts w:ascii="Times New Roman" w:hAnsi="Times New Roman"/>
          <w:sz w:val="20"/>
        </w:rPr>
        <w:t xml:space="preserve"> </w:t>
      </w:r>
      <w:r w:rsidRPr="000268B5">
        <w:rPr>
          <w:rFonts w:ascii="Times New Roman" w:hAnsi="Times New Roman"/>
          <w:sz w:val="20"/>
        </w:rPr>
        <w:t xml:space="preserve">Trust, Regulatory Agreement, </w:t>
      </w:r>
      <w:r w:rsidR="00544F22">
        <w:rPr>
          <w:rFonts w:ascii="Times New Roman" w:hAnsi="Times New Roman"/>
          <w:sz w:val="20"/>
        </w:rPr>
        <w:t>Restrictive</w:t>
      </w:r>
      <w:r w:rsidRPr="000268B5">
        <w:rPr>
          <w:rFonts w:ascii="Times New Roman" w:hAnsi="Times New Roman"/>
          <w:sz w:val="20"/>
        </w:rPr>
        <w:t xml:space="preserve"> Covenant</w:t>
      </w:r>
      <w:r w:rsidR="00386870">
        <w:rPr>
          <w:rFonts w:ascii="Times New Roman" w:hAnsi="Times New Roman"/>
          <w:sz w:val="20"/>
        </w:rPr>
        <w:t>,</w:t>
      </w:r>
      <w:r w:rsidRPr="000268B5">
        <w:rPr>
          <w:rFonts w:ascii="Times New Roman" w:hAnsi="Times New Roman"/>
          <w:sz w:val="20"/>
        </w:rPr>
        <w:t xml:space="preserve"> and depending on the project</w:t>
      </w:r>
      <w:r w:rsidR="00386870">
        <w:rPr>
          <w:rFonts w:ascii="Times New Roman" w:hAnsi="Times New Roman"/>
          <w:sz w:val="20"/>
        </w:rPr>
        <w:t>,</w:t>
      </w:r>
      <w:r w:rsidRPr="000268B5">
        <w:rPr>
          <w:rFonts w:ascii="Times New Roman" w:hAnsi="Times New Roman"/>
          <w:sz w:val="20"/>
        </w:rPr>
        <w:t xml:space="preserve"> </w:t>
      </w:r>
      <w:r w:rsidR="00F20FF6">
        <w:rPr>
          <w:rFonts w:ascii="Times New Roman" w:hAnsi="Times New Roman"/>
          <w:sz w:val="20"/>
        </w:rPr>
        <w:t xml:space="preserve">other agreements </w:t>
      </w:r>
      <w:r w:rsidRPr="000268B5">
        <w:rPr>
          <w:rFonts w:ascii="Times New Roman" w:hAnsi="Times New Roman"/>
          <w:sz w:val="20"/>
        </w:rPr>
        <w:t>at closing which will incorporate all regulatory compliance and specific</w:t>
      </w:r>
      <w:r>
        <w:rPr>
          <w:rFonts w:ascii="Times New Roman" w:hAnsi="Times New Roman"/>
          <w:sz w:val="20"/>
        </w:rPr>
        <w:t xml:space="preserve"> </w:t>
      </w:r>
      <w:r w:rsidRPr="000268B5">
        <w:rPr>
          <w:rFonts w:ascii="Times New Roman" w:hAnsi="Times New Roman"/>
          <w:sz w:val="20"/>
        </w:rPr>
        <w:t>project information</w:t>
      </w:r>
      <w:r>
        <w:rPr>
          <w:rFonts w:ascii="Times New Roman" w:hAnsi="Times New Roman"/>
          <w:sz w:val="20"/>
        </w:rPr>
        <w:t>.</w:t>
      </w:r>
    </w:p>
    <w:p w14:paraId="732E4996" w14:textId="77777777" w:rsidR="002C5F41" w:rsidRPr="000268B5" w:rsidRDefault="002C5F41" w:rsidP="000268B5">
      <w:pPr>
        <w:jc w:val="both"/>
        <w:rPr>
          <w:rFonts w:ascii="Times New Roman" w:hAnsi="Times New Roman"/>
          <w:sz w:val="20"/>
        </w:rPr>
      </w:pPr>
    </w:p>
    <w:p w14:paraId="47F78D4F" w14:textId="77777777" w:rsidR="000C31FB" w:rsidRPr="00FB0FDD" w:rsidRDefault="000C31FB" w:rsidP="00026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0268B5">
        <w:rPr>
          <w:rFonts w:ascii="Times New Roman" w:hAnsi="Times New Roman"/>
          <w:sz w:val="20"/>
        </w:rPr>
        <w:t>CCCD reserves the</w:t>
      </w:r>
      <w:r w:rsidRPr="00FB0FDD">
        <w:rPr>
          <w:rFonts w:ascii="Times New Roman" w:hAnsi="Times New Roman"/>
          <w:sz w:val="20"/>
        </w:rPr>
        <w:t xml:space="preserve"> right to reject </w:t>
      </w:r>
      <w:proofErr w:type="gramStart"/>
      <w:r w:rsidRPr="00FB0FDD">
        <w:rPr>
          <w:rFonts w:ascii="Times New Roman" w:hAnsi="Times New Roman"/>
          <w:sz w:val="20"/>
        </w:rPr>
        <w:t>any and all</w:t>
      </w:r>
      <w:proofErr w:type="gramEnd"/>
      <w:r w:rsidRPr="00FB0FDD">
        <w:rPr>
          <w:rFonts w:ascii="Times New Roman" w:hAnsi="Times New Roman"/>
          <w:sz w:val="20"/>
        </w:rPr>
        <w:t xml:space="preserve"> proposals received or to negotiate on the terms of the funds so as to best serve the interests of CCCD and the citizens of Cumberland County, based upon the project's compliance with the strategies identified in the Cumberland County Consolidated Plan.</w:t>
      </w:r>
    </w:p>
    <w:p w14:paraId="4FEBB897" w14:textId="77777777" w:rsidR="00B54DC3" w:rsidRDefault="00B54DC3" w:rsidP="00B54DC3">
      <w:pPr>
        <w:numPr>
          <w:ilvl w:val="12"/>
          <w:numId w:val="0"/>
        </w:numPr>
        <w:jc w:val="both"/>
        <w:rPr>
          <w:rFonts w:ascii="Times New Roman" w:hAnsi="Times New Roman"/>
          <w:b/>
        </w:rPr>
      </w:pPr>
    </w:p>
    <w:p w14:paraId="21156893" w14:textId="5AA4CD5F" w:rsidR="00B54DC3" w:rsidRPr="00D700D8" w:rsidRDefault="00347929" w:rsidP="00D700D8">
      <w:pPr>
        <w:pBdr>
          <w:top w:val="single" w:sz="6" w:space="1" w:color="auto"/>
          <w:left w:val="single" w:sz="6" w:space="1" w:color="auto"/>
          <w:bottom w:val="single" w:sz="6" w:space="1" w:color="auto"/>
          <w:right w:val="single" w:sz="6" w:space="1" w:color="auto"/>
        </w:pBdr>
        <w:shd w:val="clear" w:color="auto" w:fill="0070C0"/>
        <w:ind w:left="720" w:hanging="720"/>
        <w:rPr>
          <w:rFonts w:ascii="Times New Roman" w:hAnsi="Times New Roman"/>
          <w:b/>
          <w:color w:val="FFFFFF" w:themeColor="background1"/>
        </w:rPr>
      </w:pPr>
      <w:r>
        <w:rPr>
          <w:rFonts w:ascii="Times New Roman" w:hAnsi="Times New Roman"/>
          <w:b/>
          <w:color w:val="FFFFFF" w:themeColor="background1"/>
        </w:rPr>
        <w:t>V</w:t>
      </w:r>
      <w:r w:rsidR="005F0009">
        <w:rPr>
          <w:rFonts w:ascii="Times New Roman" w:hAnsi="Times New Roman"/>
          <w:b/>
          <w:color w:val="FFFFFF" w:themeColor="background1"/>
        </w:rPr>
        <w:t>II</w:t>
      </w:r>
      <w:r w:rsidR="00B54DC3" w:rsidRPr="00D700D8">
        <w:rPr>
          <w:rFonts w:ascii="Times New Roman" w:hAnsi="Times New Roman"/>
          <w:b/>
          <w:color w:val="FFFFFF" w:themeColor="background1"/>
        </w:rPr>
        <w:t>.</w:t>
      </w:r>
      <w:r w:rsidR="00B54DC3" w:rsidRPr="00D700D8">
        <w:rPr>
          <w:rFonts w:ascii="Times New Roman" w:hAnsi="Times New Roman"/>
          <w:b/>
          <w:color w:val="FFFFFF" w:themeColor="background1"/>
        </w:rPr>
        <w:tab/>
        <w:t>HOME</w:t>
      </w:r>
      <w:r>
        <w:rPr>
          <w:rFonts w:ascii="Times New Roman" w:hAnsi="Times New Roman"/>
          <w:b/>
          <w:color w:val="FFFFFF" w:themeColor="background1"/>
        </w:rPr>
        <w:t xml:space="preserve"> ELIGIBLE</w:t>
      </w:r>
      <w:r w:rsidR="00B54DC3" w:rsidRPr="00D700D8">
        <w:rPr>
          <w:rFonts w:ascii="Times New Roman" w:hAnsi="Times New Roman"/>
          <w:b/>
          <w:color w:val="FFFFFF" w:themeColor="background1"/>
        </w:rPr>
        <w:t xml:space="preserve"> ACTIVITIES </w:t>
      </w:r>
    </w:p>
    <w:p w14:paraId="4D59A292" w14:textId="77777777" w:rsidR="00B54DC3" w:rsidRDefault="00B54DC3" w:rsidP="00495528">
      <w:pPr>
        <w:ind w:left="720"/>
        <w:jc w:val="both"/>
        <w:rPr>
          <w:rFonts w:ascii="Times New Roman" w:hAnsi="Times New Roman"/>
          <w:sz w:val="20"/>
        </w:rPr>
      </w:pPr>
    </w:p>
    <w:p w14:paraId="02BEACB6" w14:textId="77777777" w:rsidR="004A4B64" w:rsidRDefault="00B54DC3" w:rsidP="00B54DC3">
      <w:pPr>
        <w:jc w:val="both"/>
        <w:rPr>
          <w:rFonts w:ascii="Times New Roman" w:hAnsi="Times New Roman"/>
          <w:b/>
          <w:sz w:val="20"/>
        </w:rPr>
      </w:pPr>
      <w:r>
        <w:rPr>
          <w:rFonts w:ascii="Times New Roman" w:hAnsi="Times New Roman"/>
          <w:b/>
          <w:sz w:val="20"/>
        </w:rPr>
        <w:t>Activities Allowable</w:t>
      </w:r>
    </w:p>
    <w:p w14:paraId="67F46448" w14:textId="77777777" w:rsidR="00B54DC3" w:rsidRPr="004A4B64" w:rsidRDefault="00B54DC3" w:rsidP="00B54DC3">
      <w:pPr>
        <w:jc w:val="both"/>
        <w:rPr>
          <w:rFonts w:ascii="Times New Roman" w:hAnsi="Times New Roman"/>
          <w:b/>
          <w:sz w:val="20"/>
        </w:rPr>
      </w:pPr>
    </w:p>
    <w:p w14:paraId="25B817C5" w14:textId="386C7580" w:rsidR="004A4B64" w:rsidRPr="004A4B64" w:rsidRDefault="004A4B64" w:rsidP="00B54DC3">
      <w:pPr>
        <w:jc w:val="both"/>
        <w:rPr>
          <w:rFonts w:ascii="Times New Roman" w:hAnsi="Times New Roman"/>
          <w:sz w:val="20"/>
        </w:rPr>
      </w:pPr>
      <w:r w:rsidRPr="004A4B64">
        <w:rPr>
          <w:rFonts w:ascii="Times New Roman" w:hAnsi="Times New Roman"/>
          <w:sz w:val="20"/>
        </w:rPr>
        <w:t xml:space="preserve">The following are </w:t>
      </w:r>
      <w:r w:rsidRPr="004A4B64">
        <w:rPr>
          <w:rFonts w:ascii="Times New Roman" w:hAnsi="Times New Roman"/>
          <w:sz w:val="20"/>
          <w:u w:val="single"/>
        </w:rPr>
        <w:t>examples of some</w:t>
      </w:r>
      <w:r w:rsidRPr="004A4B64">
        <w:rPr>
          <w:rFonts w:ascii="Times New Roman" w:hAnsi="Times New Roman"/>
          <w:sz w:val="20"/>
        </w:rPr>
        <w:t xml:space="preserve"> housing activities that are eligible for HOME funding.  This list is not </w:t>
      </w:r>
      <w:r w:rsidR="00630F13" w:rsidRPr="004A4B64">
        <w:rPr>
          <w:rFonts w:ascii="Times New Roman" w:hAnsi="Times New Roman"/>
          <w:sz w:val="20"/>
        </w:rPr>
        <w:t>all-inclusive,</w:t>
      </w:r>
      <w:r w:rsidRPr="004A4B64">
        <w:rPr>
          <w:rFonts w:ascii="Times New Roman" w:hAnsi="Times New Roman"/>
          <w:sz w:val="20"/>
        </w:rPr>
        <w:t xml:space="preserve"> and a full list is available in the code of federal regulations (CFR), Part 24, section 92.205 – 92.212.</w:t>
      </w:r>
    </w:p>
    <w:p w14:paraId="2274A37B" w14:textId="77777777" w:rsidR="004A4B64" w:rsidRPr="004A4B64" w:rsidRDefault="004A4B64" w:rsidP="004A4B64">
      <w:pPr>
        <w:ind w:left="720"/>
        <w:jc w:val="both"/>
        <w:rPr>
          <w:rFonts w:ascii="Times New Roman" w:hAnsi="Times New Roman"/>
          <w:sz w:val="20"/>
        </w:rPr>
      </w:pPr>
    </w:p>
    <w:p w14:paraId="6FB06106" w14:textId="467DE23B"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New construction</w:t>
      </w:r>
      <w:r w:rsidR="00A15FD0">
        <w:rPr>
          <w:rFonts w:ascii="Times New Roman" w:hAnsi="Times New Roman"/>
          <w:sz w:val="20"/>
        </w:rPr>
        <w:t xml:space="preserve"> of both rental and ownership </w:t>
      </w:r>
      <w:proofErr w:type="gramStart"/>
      <w:r w:rsidR="00A15FD0">
        <w:rPr>
          <w:rFonts w:ascii="Times New Roman" w:hAnsi="Times New Roman"/>
          <w:sz w:val="20"/>
        </w:rPr>
        <w:t>housing;</w:t>
      </w:r>
      <w:proofErr w:type="gramEnd"/>
    </w:p>
    <w:p w14:paraId="5C871DFC" w14:textId="054103B7"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Rehabilitation</w:t>
      </w:r>
      <w:r w:rsidR="00A15FD0">
        <w:rPr>
          <w:rFonts w:ascii="Times New Roman" w:hAnsi="Times New Roman"/>
          <w:sz w:val="20"/>
        </w:rPr>
        <w:t xml:space="preserve"> of an existing </w:t>
      </w:r>
      <w:proofErr w:type="gramStart"/>
      <w:r w:rsidR="00A15FD0">
        <w:rPr>
          <w:rFonts w:ascii="Times New Roman" w:hAnsi="Times New Roman"/>
          <w:sz w:val="20"/>
        </w:rPr>
        <w:t>structure;</w:t>
      </w:r>
      <w:proofErr w:type="gramEnd"/>
    </w:p>
    <w:p w14:paraId="469641A9" w14:textId="4ECA133F"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Reconstruction</w:t>
      </w:r>
      <w:r w:rsidR="00A15FD0">
        <w:rPr>
          <w:rFonts w:ascii="Times New Roman" w:hAnsi="Times New Roman"/>
          <w:sz w:val="20"/>
        </w:rPr>
        <w:t xml:space="preserve"> (rebuilding) of a structure</w:t>
      </w:r>
      <w:r w:rsidR="0016705F">
        <w:rPr>
          <w:rFonts w:ascii="Times New Roman" w:hAnsi="Times New Roman"/>
          <w:sz w:val="20"/>
        </w:rPr>
        <w:t xml:space="preserve"> on the same </w:t>
      </w:r>
      <w:proofErr w:type="gramStart"/>
      <w:r w:rsidR="0016705F">
        <w:rPr>
          <w:rFonts w:ascii="Times New Roman" w:hAnsi="Times New Roman"/>
          <w:sz w:val="20"/>
        </w:rPr>
        <w:t>lot;</w:t>
      </w:r>
      <w:proofErr w:type="gramEnd"/>
    </w:p>
    <w:p w14:paraId="0D61C691" w14:textId="24639223"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Conversion</w:t>
      </w:r>
      <w:r w:rsidR="00A15FD0">
        <w:rPr>
          <w:rFonts w:ascii="Times New Roman" w:hAnsi="Times New Roman"/>
          <w:sz w:val="20"/>
        </w:rPr>
        <w:t xml:space="preserve"> of an existing structure from another use to affordable residential </w:t>
      </w:r>
      <w:proofErr w:type="gramStart"/>
      <w:r w:rsidR="00A15FD0">
        <w:rPr>
          <w:rFonts w:ascii="Times New Roman" w:hAnsi="Times New Roman"/>
          <w:sz w:val="20"/>
        </w:rPr>
        <w:t>housing;</w:t>
      </w:r>
      <w:proofErr w:type="gramEnd"/>
    </w:p>
    <w:p w14:paraId="7B0B57CD" w14:textId="20F1FFF0"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 xml:space="preserve">Site </w:t>
      </w:r>
      <w:proofErr w:type="gramStart"/>
      <w:r>
        <w:rPr>
          <w:rFonts w:ascii="Times New Roman" w:hAnsi="Times New Roman"/>
          <w:sz w:val="20"/>
        </w:rPr>
        <w:t>Improvements</w:t>
      </w:r>
      <w:r w:rsidR="0016705F">
        <w:rPr>
          <w:rFonts w:ascii="Times New Roman" w:hAnsi="Times New Roman"/>
          <w:sz w:val="20"/>
        </w:rPr>
        <w:t>;</w:t>
      </w:r>
      <w:proofErr w:type="gramEnd"/>
    </w:p>
    <w:p w14:paraId="7D345D56" w14:textId="11103CEE"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Acquisition of</w:t>
      </w:r>
      <w:r w:rsidR="0016705F">
        <w:rPr>
          <w:rFonts w:ascii="Times New Roman" w:hAnsi="Times New Roman"/>
          <w:sz w:val="20"/>
        </w:rPr>
        <w:t xml:space="preserve"> existing standard property, or substandard property in need of </w:t>
      </w:r>
      <w:proofErr w:type="gramStart"/>
      <w:r w:rsidR="0016705F">
        <w:rPr>
          <w:rFonts w:ascii="Times New Roman" w:hAnsi="Times New Roman"/>
          <w:sz w:val="20"/>
        </w:rPr>
        <w:t>rehabilitation;</w:t>
      </w:r>
      <w:proofErr w:type="gramEnd"/>
    </w:p>
    <w:p w14:paraId="5CEDB4D6" w14:textId="4E40A475"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 xml:space="preserve">Acquisition of </w:t>
      </w:r>
      <w:r w:rsidR="0016705F">
        <w:rPr>
          <w:rFonts w:ascii="Times New Roman" w:hAnsi="Times New Roman"/>
          <w:sz w:val="20"/>
        </w:rPr>
        <w:t>v</w:t>
      </w:r>
      <w:r>
        <w:rPr>
          <w:rFonts w:ascii="Times New Roman" w:hAnsi="Times New Roman"/>
          <w:sz w:val="20"/>
        </w:rPr>
        <w:t xml:space="preserve">acant </w:t>
      </w:r>
      <w:proofErr w:type="gramStart"/>
      <w:r w:rsidR="0016705F">
        <w:rPr>
          <w:rFonts w:ascii="Times New Roman" w:hAnsi="Times New Roman"/>
          <w:sz w:val="20"/>
        </w:rPr>
        <w:t>l</w:t>
      </w:r>
      <w:r>
        <w:rPr>
          <w:rFonts w:ascii="Times New Roman" w:hAnsi="Times New Roman"/>
          <w:sz w:val="20"/>
        </w:rPr>
        <w:t>and</w:t>
      </w:r>
      <w:r w:rsidR="0016705F">
        <w:rPr>
          <w:rFonts w:ascii="Times New Roman" w:hAnsi="Times New Roman"/>
          <w:sz w:val="20"/>
        </w:rPr>
        <w:t>;</w:t>
      </w:r>
      <w:proofErr w:type="gramEnd"/>
    </w:p>
    <w:p w14:paraId="263F54AE" w14:textId="70036B84"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Demolition</w:t>
      </w:r>
      <w:r w:rsidR="0016705F">
        <w:rPr>
          <w:rFonts w:ascii="Times New Roman" w:hAnsi="Times New Roman"/>
          <w:sz w:val="20"/>
        </w:rPr>
        <w:t xml:space="preserve"> of an existing structure (only if construction will begin on the project within 12 months</w:t>
      </w:r>
      <w:proofErr w:type="gramStart"/>
      <w:r w:rsidR="0016705F">
        <w:rPr>
          <w:rFonts w:ascii="Times New Roman" w:hAnsi="Times New Roman"/>
          <w:sz w:val="20"/>
        </w:rPr>
        <w:t>);</w:t>
      </w:r>
      <w:proofErr w:type="gramEnd"/>
    </w:p>
    <w:p w14:paraId="66A05001" w14:textId="6EEBCF7A"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 xml:space="preserve">Relocation </w:t>
      </w:r>
      <w:r w:rsidR="0016705F">
        <w:rPr>
          <w:rFonts w:ascii="Times New Roman" w:hAnsi="Times New Roman"/>
          <w:sz w:val="20"/>
        </w:rPr>
        <w:t>c</w:t>
      </w:r>
      <w:r>
        <w:rPr>
          <w:rFonts w:ascii="Times New Roman" w:hAnsi="Times New Roman"/>
          <w:sz w:val="20"/>
        </w:rPr>
        <w:t>osts</w:t>
      </w:r>
      <w:r w:rsidR="0016705F">
        <w:rPr>
          <w:rFonts w:ascii="Times New Roman" w:hAnsi="Times New Roman"/>
          <w:sz w:val="20"/>
        </w:rPr>
        <w:t>; and</w:t>
      </w:r>
    </w:p>
    <w:p w14:paraId="2F2A2A6E" w14:textId="1E96EEA0" w:rsidR="004A4B64" w:rsidRDefault="004A4B64" w:rsidP="003E2566">
      <w:pPr>
        <w:pStyle w:val="ListParagraph"/>
        <w:numPr>
          <w:ilvl w:val="0"/>
          <w:numId w:val="7"/>
        </w:numPr>
        <w:ind w:left="1080"/>
        <w:jc w:val="both"/>
        <w:rPr>
          <w:rFonts w:ascii="Times New Roman" w:hAnsi="Times New Roman"/>
          <w:sz w:val="20"/>
        </w:rPr>
      </w:pPr>
      <w:r>
        <w:rPr>
          <w:rFonts w:ascii="Times New Roman" w:hAnsi="Times New Roman"/>
          <w:sz w:val="20"/>
        </w:rPr>
        <w:t xml:space="preserve">Project-related </w:t>
      </w:r>
      <w:r w:rsidR="0016705F">
        <w:rPr>
          <w:rFonts w:ascii="Times New Roman" w:hAnsi="Times New Roman"/>
          <w:sz w:val="20"/>
        </w:rPr>
        <w:t>s</w:t>
      </w:r>
      <w:r>
        <w:rPr>
          <w:rFonts w:ascii="Times New Roman" w:hAnsi="Times New Roman"/>
          <w:sz w:val="20"/>
        </w:rPr>
        <w:t xml:space="preserve">oft </w:t>
      </w:r>
      <w:r w:rsidR="0016705F">
        <w:rPr>
          <w:rFonts w:ascii="Times New Roman" w:hAnsi="Times New Roman"/>
          <w:sz w:val="20"/>
        </w:rPr>
        <w:t>c</w:t>
      </w:r>
      <w:r>
        <w:rPr>
          <w:rFonts w:ascii="Times New Roman" w:hAnsi="Times New Roman"/>
          <w:sz w:val="20"/>
        </w:rPr>
        <w:t>osts</w:t>
      </w:r>
      <w:r w:rsidR="00FD3F3F">
        <w:rPr>
          <w:rFonts w:ascii="Times New Roman" w:hAnsi="Times New Roman"/>
          <w:sz w:val="20"/>
        </w:rPr>
        <w:t>.</w:t>
      </w:r>
    </w:p>
    <w:p w14:paraId="06584936" w14:textId="03FD471B" w:rsidR="00041A14" w:rsidRDefault="00041A14" w:rsidP="004A4B64">
      <w:pPr>
        <w:ind w:left="720"/>
        <w:jc w:val="both"/>
        <w:rPr>
          <w:rFonts w:ascii="Times New Roman" w:hAnsi="Times New Roman"/>
          <w:sz w:val="20"/>
        </w:rPr>
      </w:pPr>
    </w:p>
    <w:p w14:paraId="1591ADF4" w14:textId="11E5B8F2" w:rsidR="00041A14" w:rsidRPr="003153EC" w:rsidRDefault="000037D8" w:rsidP="00041A14">
      <w:pPr>
        <w:shd w:val="clear" w:color="auto" w:fill="FFFFFF"/>
        <w:spacing w:after="150"/>
        <w:rPr>
          <w:rFonts w:ascii="Times New Roman" w:hAnsi="Times New Roman"/>
          <w:sz w:val="20"/>
        </w:rPr>
      </w:pPr>
      <w:r w:rsidRPr="003153EC">
        <w:rPr>
          <w:rFonts w:ascii="Times New Roman" w:hAnsi="Times New Roman"/>
          <w:sz w:val="20"/>
        </w:rPr>
        <w:t xml:space="preserve">For projects that is or will become public housing under Section 9 of the 1937 Act, HOME funds </w:t>
      </w:r>
      <w:r w:rsidRPr="003A0593">
        <w:rPr>
          <w:rFonts w:ascii="Times New Roman" w:hAnsi="Times New Roman"/>
          <w:b/>
          <w:bCs/>
          <w:sz w:val="20"/>
          <w:u w:val="single"/>
        </w:rPr>
        <w:t>cannot</w:t>
      </w:r>
      <w:r w:rsidRPr="003153EC">
        <w:rPr>
          <w:rFonts w:ascii="Times New Roman" w:hAnsi="Times New Roman"/>
          <w:sz w:val="20"/>
        </w:rPr>
        <w:t xml:space="preserve"> be used in public housing units that receive Public Housing Capital and Operating Funds under Section 9 of the 1937 Act.  </w:t>
      </w:r>
    </w:p>
    <w:p w14:paraId="13C9F5AD" w14:textId="7F25763A" w:rsidR="0052497E" w:rsidRDefault="0052497E">
      <w:pPr>
        <w:rPr>
          <w:rFonts w:ascii="Times New Roman" w:hAnsi="Times New Roman"/>
          <w:b/>
          <w:bCs/>
          <w:sz w:val="20"/>
        </w:rPr>
      </w:pPr>
    </w:p>
    <w:p w14:paraId="5F72E82B" w14:textId="05BF37BD" w:rsidR="00041A14" w:rsidRPr="00041A14" w:rsidRDefault="00041A14" w:rsidP="00041A14">
      <w:pPr>
        <w:shd w:val="clear" w:color="auto" w:fill="FFFFFF"/>
        <w:spacing w:after="150"/>
        <w:rPr>
          <w:rFonts w:ascii="Times New Roman" w:hAnsi="Times New Roman"/>
          <w:b/>
          <w:bCs/>
          <w:sz w:val="20"/>
        </w:rPr>
      </w:pPr>
      <w:r w:rsidRPr="00041A14">
        <w:rPr>
          <w:rFonts w:ascii="Times New Roman" w:hAnsi="Times New Roman"/>
          <w:b/>
          <w:bCs/>
          <w:sz w:val="20"/>
        </w:rPr>
        <w:t>Broadband Internet Connections to Housing</w:t>
      </w:r>
    </w:p>
    <w:p w14:paraId="177B6481" w14:textId="33044D2C" w:rsidR="00041A14" w:rsidRPr="00041A14" w:rsidRDefault="00041A14" w:rsidP="00041A14">
      <w:pPr>
        <w:shd w:val="clear" w:color="auto" w:fill="FFFFFF"/>
        <w:spacing w:after="150"/>
        <w:rPr>
          <w:rFonts w:ascii="Times New Roman" w:hAnsi="Times New Roman"/>
          <w:sz w:val="20"/>
        </w:rPr>
      </w:pPr>
      <w:r w:rsidRPr="00041A14">
        <w:rPr>
          <w:rFonts w:ascii="Times New Roman" w:hAnsi="Times New Roman"/>
          <w:sz w:val="20"/>
        </w:rPr>
        <w:t>As part of a new construction or rehabilitation activity, the HOME rule at</w:t>
      </w:r>
      <w:r w:rsidR="00386870">
        <w:rPr>
          <w:rFonts w:ascii="Times New Roman" w:hAnsi="Times New Roman"/>
          <w:sz w:val="20"/>
        </w:rPr>
        <w:t xml:space="preserve"> </w:t>
      </w:r>
      <w:hyperlink r:id="rId12" w:history="1">
        <w:r w:rsidRPr="00041A14">
          <w:rPr>
            <w:rFonts w:ascii="Times New Roman" w:hAnsi="Times New Roman"/>
            <w:b/>
            <w:bCs/>
            <w:sz w:val="20"/>
            <w:u w:val="single"/>
          </w:rPr>
          <w:t>§ 92.206(a)(3)(ii)</w:t>
        </w:r>
      </w:hyperlink>
      <w:r w:rsidRPr="00041A14">
        <w:rPr>
          <w:rFonts w:ascii="Times New Roman" w:hAnsi="Times New Roman"/>
          <w:sz w:val="20"/>
        </w:rPr>
        <w:t> states that HOME may pay for the development costs to make utility connections, including connections from the property line to the adjacent street. This includes broadband internet connections.</w:t>
      </w:r>
    </w:p>
    <w:p w14:paraId="73CB6ADF" w14:textId="77777777" w:rsidR="00041A14" w:rsidRPr="00041A14" w:rsidRDefault="00041A14" w:rsidP="00041A14">
      <w:pPr>
        <w:shd w:val="clear" w:color="auto" w:fill="FFFFFF"/>
        <w:spacing w:after="150"/>
        <w:rPr>
          <w:rFonts w:ascii="Times New Roman" w:hAnsi="Times New Roman"/>
          <w:sz w:val="20"/>
        </w:rPr>
      </w:pPr>
      <w:r w:rsidRPr="00041A14">
        <w:rPr>
          <w:rFonts w:ascii="Times New Roman" w:hAnsi="Times New Roman"/>
          <w:sz w:val="20"/>
        </w:rPr>
        <w:t>However, HOME funds cannot be used for any off-site improvements, including running broadband internet cable or wires to the project site. Use of HOME funds is limited to the improvements on the project site, i.e., the land, owned by the project owner, upon which the HOME-assisted project is located.</w:t>
      </w:r>
    </w:p>
    <w:p w14:paraId="5DCFEE30" w14:textId="77777777" w:rsidR="00041A14" w:rsidRPr="00041A14" w:rsidRDefault="00041A14" w:rsidP="00041A14">
      <w:pPr>
        <w:shd w:val="clear" w:color="auto" w:fill="FFFFFF"/>
        <w:spacing w:after="150"/>
        <w:rPr>
          <w:rFonts w:ascii="Times New Roman" w:hAnsi="Times New Roman"/>
          <w:sz w:val="20"/>
        </w:rPr>
      </w:pPr>
      <w:r w:rsidRPr="00041A14">
        <w:rPr>
          <w:rFonts w:ascii="Times New Roman" w:hAnsi="Times New Roman"/>
          <w:sz w:val="20"/>
        </w:rPr>
        <w:t>Further, the HOME rule at </w:t>
      </w:r>
      <w:hyperlink r:id="rId13" w:history="1">
        <w:r w:rsidRPr="00041A14">
          <w:rPr>
            <w:rFonts w:ascii="Times New Roman" w:hAnsi="Times New Roman"/>
            <w:b/>
            <w:bCs/>
            <w:sz w:val="20"/>
            <w:u w:val="single"/>
          </w:rPr>
          <w:t>§ 92.205(d)(1)</w:t>
        </w:r>
      </w:hyperlink>
      <w:r w:rsidRPr="00041A14">
        <w:rPr>
          <w:rFonts w:ascii="Times New Roman" w:hAnsi="Times New Roman"/>
          <w:sz w:val="20"/>
        </w:rPr>
        <w:t> specifies that only the actual HOME development costs of the assisted units may be charged to the program. If a multi-unit project does not contain 100 percent HOME-assisted units, then only a portion of the cost of the utility connections may be charged to the HOME program. </w:t>
      </w:r>
    </w:p>
    <w:p w14:paraId="6920B757" w14:textId="77777777" w:rsidR="00041A14" w:rsidRPr="004A4B64" w:rsidRDefault="00041A14" w:rsidP="004A4B64">
      <w:pPr>
        <w:ind w:left="720"/>
        <w:jc w:val="both"/>
        <w:rPr>
          <w:rFonts w:ascii="Times New Roman" w:hAnsi="Times New Roman"/>
          <w:sz w:val="20"/>
        </w:rPr>
      </w:pPr>
    </w:p>
    <w:p w14:paraId="4AE26F6F" w14:textId="77777777" w:rsidR="004A4B64" w:rsidRPr="004A4B64" w:rsidRDefault="004A4B64" w:rsidP="00B54DC3">
      <w:pPr>
        <w:jc w:val="both"/>
        <w:rPr>
          <w:rFonts w:ascii="Times New Roman" w:hAnsi="Times New Roman"/>
          <w:b/>
          <w:sz w:val="20"/>
        </w:rPr>
      </w:pPr>
      <w:r w:rsidRPr="004A4B64">
        <w:rPr>
          <w:rFonts w:ascii="Times New Roman" w:hAnsi="Times New Roman"/>
          <w:b/>
          <w:sz w:val="20"/>
        </w:rPr>
        <w:t xml:space="preserve">Ineligible </w:t>
      </w:r>
      <w:r>
        <w:rPr>
          <w:rFonts w:ascii="Times New Roman" w:hAnsi="Times New Roman"/>
          <w:b/>
          <w:sz w:val="20"/>
        </w:rPr>
        <w:t xml:space="preserve">HOME </w:t>
      </w:r>
      <w:r w:rsidRPr="004A4B64">
        <w:rPr>
          <w:rFonts w:ascii="Times New Roman" w:hAnsi="Times New Roman"/>
          <w:b/>
          <w:sz w:val="20"/>
        </w:rPr>
        <w:t>Activities</w:t>
      </w:r>
    </w:p>
    <w:p w14:paraId="6BD9D3A8" w14:textId="77777777" w:rsidR="004A4B64" w:rsidRPr="004A4B64" w:rsidRDefault="004A4B64" w:rsidP="00B54DC3">
      <w:pPr>
        <w:jc w:val="both"/>
        <w:rPr>
          <w:rFonts w:ascii="Times New Roman" w:hAnsi="Times New Roman"/>
          <w:sz w:val="20"/>
        </w:rPr>
      </w:pPr>
      <w:r w:rsidRPr="004A4B64">
        <w:rPr>
          <w:rFonts w:ascii="Times New Roman" w:hAnsi="Times New Roman"/>
          <w:sz w:val="20"/>
        </w:rPr>
        <w:t xml:space="preserve">The following are activities which </w:t>
      </w:r>
      <w:r w:rsidRPr="00495528">
        <w:rPr>
          <w:rFonts w:ascii="Times New Roman" w:hAnsi="Times New Roman"/>
          <w:sz w:val="20"/>
          <w:u w:val="single"/>
        </w:rPr>
        <w:t xml:space="preserve">may not </w:t>
      </w:r>
      <w:r w:rsidRPr="004A4B64">
        <w:rPr>
          <w:rFonts w:ascii="Times New Roman" w:hAnsi="Times New Roman"/>
          <w:sz w:val="20"/>
        </w:rPr>
        <w:t>be assisted with HOME funding (CFR Part 24, 92.214):</w:t>
      </w:r>
    </w:p>
    <w:p w14:paraId="1E99C82C" w14:textId="77777777" w:rsidR="004A4B64" w:rsidRPr="004A4B64" w:rsidRDefault="004A4B64" w:rsidP="00B54DC3">
      <w:pPr>
        <w:jc w:val="both"/>
        <w:rPr>
          <w:rFonts w:ascii="Times New Roman" w:hAnsi="Times New Roman"/>
          <w:sz w:val="20"/>
        </w:rPr>
      </w:pPr>
    </w:p>
    <w:p w14:paraId="23FFA3E9" w14:textId="7777777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1. </w:t>
      </w:r>
      <w:r w:rsidRPr="004A4B64">
        <w:rPr>
          <w:rFonts w:ascii="Times New Roman" w:hAnsi="Times New Roman"/>
          <w:sz w:val="20"/>
        </w:rPr>
        <w:tab/>
        <w:t xml:space="preserve">Provide project reserve accounts, except as provided in § 92.206(d)(5), or operating </w:t>
      </w:r>
      <w:proofErr w:type="gramStart"/>
      <w:r w:rsidRPr="004A4B64">
        <w:rPr>
          <w:rFonts w:ascii="Times New Roman" w:hAnsi="Times New Roman"/>
          <w:sz w:val="20"/>
        </w:rPr>
        <w:t>subsidies;</w:t>
      </w:r>
      <w:proofErr w:type="gramEnd"/>
      <w:r w:rsidRPr="004A4B64">
        <w:rPr>
          <w:rFonts w:ascii="Times New Roman" w:hAnsi="Times New Roman"/>
          <w:sz w:val="20"/>
        </w:rPr>
        <w:t xml:space="preserve"> </w:t>
      </w:r>
    </w:p>
    <w:p w14:paraId="213FE5AE" w14:textId="7777777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2. </w:t>
      </w:r>
      <w:r w:rsidRPr="004A4B64">
        <w:rPr>
          <w:rFonts w:ascii="Times New Roman" w:hAnsi="Times New Roman"/>
          <w:sz w:val="20"/>
        </w:rPr>
        <w:tab/>
        <w:t xml:space="preserve">Provide tenant-based rental assistance for the special purposes of the existing section 8 program, in accordance with section 212(d) of the </w:t>
      </w:r>
      <w:proofErr w:type="gramStart"/>
      <w:r w:rsidRPr="004A4B64">
        <w:rPr>
          <w:rFonts w:ascii="Times New Roman" w:hAnsi="Times New Roman"/>
          <w:sz w:val="20"/>
        </w:rPr>
        <w:t>Act;</w:t>
      </w:r>
      <w:proofErr w:type="gramEnd"/>
      <w:r w:rsidRPr="004A4B64">
        <w:rPr>
          <w:rFonts w:ascii="Times New Roman" w:hAnsi="Times New Roman"/>
          <w:sz w:val="20"/>
        </w:rPr>
        <w:t xml:space="preserve"> </w:t>
      </w:r>
    </w:p>
    <w:p w14:paraId="2B5B1B5B" w14:textId="7777777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3. </w:t>
      </w:r>
      <w:r w:rsidRPr="004A4B64">
        <w:rPr>
          <w:rFonts w:ascii="Times New Roman" w:hAnsi="Times New Roman"/>
          <w:sz w:val="20"/>
        </w:rPr>
        <w:tab/>
        <w:t xml:space="preserve">Provide non-federal matching contributions required under any other Federal </w:t>
      </w:r>
      <w:proofErr w:type="gramStart"/>
      <w:r w:rsidRPr="004A4B64">
        <w:rPr>
          <w:rFonts w:ascii="Times New Roman" w:hAnsi="Times New Roman"/>
          <w:sz w:val="20"/>
        </w:rPr>
        <w:t>program;</w:t>
      </w:r>
      <w:proofErr w:type="gramEnd"/>
      <w:r w:rsidRPr="004A4B64">
        <w:rPr>
          <w:rFonts w:ascii="Times New Roman" w:hAnsi="Times New Roman"/>
          <w:sz w:val="20"/>
        </w:rPr>
        <w:t xml:space="preserve"> </w:t>
      </w:r>
    </w:p>
    <w:p w14:paraId="61352F0C" w14:textId="7777777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4. </w:t>
      </w:r>
      <w:r w:rsidRPr="004A4B64">
        <w:rPr>
          <w:rFonts w:ascii="Times New Roman" w:hAnsi="Times New Roman"/>
          <w:sz w:val="20"/>
        </w:rPr>
        <w:tab/>
        <w:t>Provide assistance authorized under section 9 of the 1937 Act (Public Housing Capital and Operating Funds</w:t>
      </w:r>
      <w:proofErr w:type="gramStart"/>
      <w:r w:rsidRPr="004A4B64">
        <w:rPr>
          <w:rFonts w:ascii="Times New Roman" w:hAnsi="Times New Roman"/>
          <w:sz w:val="20"/>
        </w:rPr>
        <w:t>);</w:t>
      </w:r>
      <w:proofErr w:type="gramEnd"/>
      <w:r w:rsidRPr="004A4B64">
        <w:rPr>
          <w:rFonts w:ascii="Times New Roman" w:hAnsi="Times New Roman"/>
          <w:sz w:val="20"/>
        </w:rPr>
        <w:t xml:space="preserve"> </w:t>
      </w:r>
    </w:p>
    <w:p w14:paraId="505ADA04" w14:textId="18B5E2D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5. </w:t>
      </w:r>
      <w:r w:rsidRPr="004A4B64">
        <w:rPr>
          <w:rFonts w:ascii="Times New Roman" w:hAnsi="Times New Roman"/>
          <w:sz w:val="20"/>
        </w:rPr>
        <w:tab/>
        <w:t xml:space="preserve">Provide assistance to eligible low-income housing under 24 CFR part 248 (Prepayment of </w:t>
      </w:r>
      <w:r w:rsidR="00A030B9" w:rsidRPr="004A4B64">
        <w:rPr>
          <w:rFonts w:ascii="Times New Roman" w:hAnsi="Times New Roman"/>
          <w:sz w:val="20"/>
        </w:rPr>
        <w:t>Low-Income</w:t>
      </w:r>
      <w:r w:rsidRPr="004A4B64">
        <w:rPr>
          <w:rFonts w:ascii="Times New Roman" w:hAnsi="Times New Roman"/>
          <w:sz w:val="20"/>
        </w:rPr>
        <w:t xml:space="preserve"> Housing Mortgages), except that assistance may be provided to priority purchasers as defined in 24 CFR </w:t>
      </w:r>
      <w:proofErr w:type="gramStart"/>
      <w:r w:rsidRPr="004A4B64">
        <w:rPr>
          <w:rFonts w:ascii="Times New Roman" w:hAnsi="Times New Roman"/>
          <w:sz w:val="20"/>
        </w:rPr>
        <w:t>248.101;</w:t>
      </w:r>
      <w:proofErr w:type="gramEnd"/>
      <w:r w:rsidRPr="004A4B64">
        <w:rPr>
          <w:rFonts w:ascii="Times New Roman" w:hAnsi="Times New Roman"/>
          <w:sz w:val="20"/>
        </w:rPr>
        <w:t xml:space="preserve"> </w:t>
      </w:r>
    </w:p>
    <w:p w14:paraId="486AB28E" w14:textId="7777777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6. </w:t>
      </w:r>
      <w:r w:rsidRPr="004A4B64">
        <w:rPr>
          <w:rFonts w:ascii="Times New Roman" w:hAnsi="Times New Roman"/>
          <w:sz w:val="20"/>
        </w:rPr>
        <w:tab/>
      </w:r>
      <w:proofErr w:type="gramStart"/>
      <w:r w:rsidRPr="004A4B64">
        <w:rPr>
          <w:rFonts w:ascii="Times New Roman" w:hAnsi="Times New Roman"/>
          <w:sz w:val="20"/>
        </w:rPr>
        <w:t>Provide assistance</w:t>
      </w:r>
      <w:proofErr w:type="gramEnd"/>
      <w:r w:rsidRPr="004A4B64">
        <w:rPr>
          <w:rFonts w:ascii="Times New Roman" w:hAnsi="Times New Roman"/>
          <w:sz w:val="20"/>
        </w:rPr>
        <w:t xml:space="preserve"> (other than tenant-based rental assistance or assistance to a homebuyer to acquire housing previously assisted with HOME funds) to a project previously assisted with HOME funds during the period of affordability established by the participating jurisdiction in the written agreement under § 92.504. However, additional HOME funds may be </w:t>
      </w:r>
      <w:r w:rsidRPr="004A4B64">
        <w:rPr>
          <w:rFonts w:ascii="Times New Roman" w:hAnsi="Times New Roman"/>
          <w:sz w:val="20"/>
        </w:rPr>
        <w:lastRenderedPageBreak/>
        <w:t xml:space="preserve">committed to a project up to one year after project completion (see § 92.502), but the amount of HOME funds in the project may not exceed the maximum per-unit subsidy amount established under § 92.250. </w:t>
      </w:r>
    </w:p>
    <w:p w14:paraId="4050C907" w14:textId="7777777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7. </w:t>
      </w:r>
      <w:r w:rsidRPr="004A4B64">
        <w:rPr>
          <w:rFonts w:ascii="Times New Roman" w:hAnsi="Times New Roman"/>
          <w:sz w:val="20"/>
        </w:rPr>
        <w:tab/>
        <w:t xml:space="preserve">Pay for the acquisition of property owned by the participating jurisdiction, except for property acquired by the participating jurisdiction with HOME funds, or property acquired in anticipation of carrying out a HOME project; or </w:t>
      </w:r>
    </w:p>
    <w:p w14:paraId="763CEA68" w14:textId="7777777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8. </w:t>
      </w:r>
      <w:r w:rsidRPr="004A4B64">
        <w:rPr>
          <w:rFonts w:ascii="Times New Roman" w:hAnsi="Times New Roman"/>
          <w:sz w:val="20"/>
        </w:rPr>
        <w:tab/>
        <w:t xml:space="preserve">Pay delinquent taxes, fees or charges on properties to be assisted with HOME funds. </w:t>
      </w:r>
    </w:p>
    <w:p w14:paraId="19F981F5" w14:textId="77777777" w:rsidR="004A4B64" w:rsidRPr="004A4B64" w:rsidRDefault="004A4B64" w:rsidP="00495528">
      <w:pPr>
        <w:ind w:left="1080" w:hanging="360"/>
        <w:jc w:val="both"/>
        <w:rPr>
          <w:rFonts w:ascii="Times New Roman" w:hAnsi="Times New Roman"/>
          <w:sz w:val="20"/>
        </w:rPr>
      </w:pPr>
      <w:r w:rsidRPr="004A4B64">
        <w:rPr>
          <w:rFonts w:ascii="Times New Roman" w:hAnsi="Times New Roman"/>
          <w:sz w:val="20"/>
        </w:rPr>
        <w:t xml:space="preserve">9. </w:t>
      </w:r>
      <w:r w:rsidRPr="004A4B64">
        <w:rPr>
          <w:rFonts w:ascii="Times New Roman" w:hAnsi="Times New Roman"/>
          <w:sz w:val="20"/>
        </w:rPr>
        <w:tab/>
        <w:t xml:space="preserve">Pay for any cost that is not eligible under §§ 92.206 through 92.209. </w:t>
      </w:r>
    </w:p>
    <w:p w14:paraId="13FB5652" w14:textId="77777777" w:rsidR="004A4B64" w:rsidRPr="004A4B64" w:rsidRDefault="004A37AD" w:rsidP="00495528">
      <w:pPr>
        <w:ind w:left="1080" w:hanging="360"/>
        <w:jc w:val="both"/>
        <w:rPr>
          <w:rFonts w:ascii="Times New Roman" w:hAnsi="Times New Roman"/>
          <w:sz w:val="20"/>
        </w:rPr>
      </w:pPr>
      <w:r>
        <w:rPr>
          <w:rFonts w:ascii="Times New Roman" w:hAnsi="Times New Roman"/>
          <w:sz w:val="20"/>
        </w:rPr>
        <w:t>10</w:t>
      </w:r>
      <w:r w:rsidR="004A4B64" w:rsidRPr="004A4B64">
        <w:rPr>
          <w:rFonts w:ascii="Times New Roman" w:hAnsi="Times New Roman"/>
          <w:sz w:val="20"/>
        </w:rPr>
        <w:t xml:space="preserve">. </w:t>
      </w:r>
      <w:r w:rsidR="004A4B64" w:rsidRPr="004A4B64">
        <w:rPr>
          <w:rFonts w:ascii="Times New Roman" w:hAnsi="Times New Roman"/>
          <w:sz w:val="20"/>
        </w:rPr>
        <w:tab/>
        <w:t xml:space="preserve">Participating jurisdictions may not charge monitoring, servicing and origination fees in HOME-assisted projects. However, participating jurisdictions may charge nominal application fees (although these fees are not an eligible HOME cost) to project owners to discourage frivolous applications. Such fees are applicable credits under OMB Circular A-87. </w:t>
      </w:r>
    </w:p>
    <w:p w14:paraId="2C2B31C0" w14:textId="77777777" w:rsidR="004A4B64" w:rsidRDefault="004A4B64" w:rsidP="00353B1B">
      <w:pPr>
        <w:jc w:val="both"/>
        <w:rPr>
          <w:rFonts w:ascii="Times New Roman" w:hAnsi="Times New Roman"/>
          <w:sz w:val="20"/>
        </w:rPr>
      </w:pPr>
    </w:p>
    <w:p w14:paraId="2E481EE3" w14:textId="77777777" w:rsidR="008D64EF" w:rsidRDefault="008D64EF" w:rsidP="00B54DC3">
      <w:pPr>
        <w:autoSpaceDE w:val="0"/>
        <w:autoSpaceDN w:val="0"/>
        <w:adjustRightInd w:val="0"/>
        <w:spacing w:after="100"/>
        <w:rPr>
          <w:rFonts w:ascii="Times New Roman" w:hAnsi="Times New Roman"/>
          <w:b/>
          <w:bCs/>
          <w:sz w:val="20"/>
        </w:rPr>
      </w:pPr>
    </w:p>
    <w:p w14:paraId="102061CD" w14:textId="5B357EA3" w:rsidR="004A37AD" w:rsidRPr="0016705F" w:rsidRDefault="004A37AD" w:rsidP="00B54DC3">
      <w:pPr>
        <w:autoSpaceDE w:val="0"/>
        <w:autoSpaceDN w:val="0"/>
        <w:adjustRightInd w:val="0"/>
        <w:spacing w:after="100"/>
        <w:rPr>
          <w:rFonts w:ascii="Times New Roman" w:hAnsi="Times New Roman"/>
          <w:b/>
          <w:bCs/>
          <w:sz w:val="20"/>
        </w:rPr>
      </w:pPr>
      <w:r w:rsidRPr="0016705F">
        <w:rPr>
          <w:rFonts w:ascii="Times New Roman" w:hAnsi="Times New Roman"/>
          <w:b/>
          <w:bCs/>
          <w:sz w:val="20"/>
        </w:rPr>
        <w:t xml:space="preserve">Affordability Periods </w:t>
      </w:r>
    </w:p>
    <w:p w14:paraId="4554C126" w14:textId="77777777" w:rsidR="004A37AD" w:rsidRPr="0016705F" w:rsidRDefault="004A37AD" w:rsidP="00B54DC3">
      <w:pPr>
        <w:autoSpaceDE w:val="0"/>
        <w:autoSpaceDN w:val="0"/>
        <w:adjustRightInd w:val="0"/>
        <w:spacing w:after="100"/>
        <w:jc w:val="both"/>
        <w:rPr>
          <w:rFonts w:ascii="Times New Roman" w:hAnsi="Times New Roman"/>
          <w:sz w:val="20"/>
        </w:rPr>
      </w:pPr>
      <w:r w:rsidRPr="0016705F">
        <w:rPr>
          <w:rFonts w:ascii="Times New Roman" w:hAnsi="Times New Roman"/>
          <w:sz w:val="20"/>
        </w:rPr>
        <w:t>To ensure that HOME investments yield affordable housing over the long term, HOME imposes rent and occupancy requirements over the length of an affordability period. For homebuyer and rental projects, the length of the affordability period depends on the amount of HOME assistance to the project or buyer, and the nature of the activity funded. Table 1-1 provides the affordability periods.</w:t>
      </w:r>
    </w:p>
    <w:p w14:paraId="5F82BA2D" w14:textId="77777777" w:rsidR="004A37AD" w:rsidRPr="0016705F" w:rsidRDefault="004A37AD" w:rsidP="004A37AD">
      <w:pPr>
        <w:autoSpaceDE w:val="0"/>
        <w:autoSpaceDN w:val="0"/>
        <w:adjustRightInd w:val="0"/>
        <w:spacing w:after="100"/>
        <w:ind w:left="540"/>
        <w:jc w:val="both"/>
        <w:rPr>
          <w:rFonts w:ascii="Times New Roman" w:hAnsi="Times New Roman"/>
          <w:sz w:val="20"/>
        </w:rPr>
      </w:pPr>
    </w:p>
    <w:tbl>
      <w:tblPr>
        <w:tblW w:w="9000" w:type="dxa"/>
        <w:tblInd w:w="1188" w:type="dxa"/>
        <w:tblBorders>
          <w:top w:val="nil"/>
          <w:left w:val="nil"/>
          <w:bottom w:val="nil"/>
          <w:right w:val="nil"/>
        </w:tblBorders>
        <w:tblLayout w:type="fixed"/>
        <w:tblLook w:val="0000" w:firstRow="0" w:lastRow="0" w:firstColumn="0" w:lastColumn="0" w:noHBand="0" w:noVBand="0"/>
      </w:tblPr>
      <w:tblGrid>
        <w:gridCol w:w="4770"/>
        <w:gridCol w:w="4230"/>
      </w:tblGrid>
      <w:tr w:rsidR="004A37AD" w:rsidRPr="0016705F" w14:paraId="226491D8" w14:textId="77777777" w:rsidTr="004A37AD">
        <w:trPr>
          <w:trHeight w:val="243"/>
        </w:trPr>
        <w:tc>
          <w:tcPr>
            <w:tcW w:w="9000" w:type="dxa"/>
            <w:gridSpan w:val="2"/>
            <w:tcBorders>
              <w:bottom w:val="double" w:sz="8" w:space="0" w:color="auto"/>
            </w:tcBorders>
          </w:tcPr>
          <w:p w14:paraId="352D355A" w14:textId="77777777" w:rsidR="004A37AD" w:rsidRPr="0016705F" w:rsidRDefault="004A37AD" w:rsidP="004A37AD">
            <w:pPr>
              <w:autoSpaceDE w:val="0"/>
              <w:autoSpaceDN w:val="0"/>
              <w:adjustRightInd w:val="0"/>
              <w:spacing w:after="100"/>
              <w:ind w:left="540"/>
              <w:jc w:val="center"/>
              <w:rPr>
                <w:rFonts w:ascii="Times New Roman" w:hAnsi="Times New Roman"/>
                <w:sz w:val="20"/>
              </w:rPr>
            </w:pPr>
            <w:r w:rsidRPr="0016705F">
              <w:rPr>
                <w:rFonts w:ascii="Times New Roman" w:hAnsi="Times New Roman"/>
                <w:b/>
                <w:bCs/>
                <w:sz w:val="20"/>
              </w:rPr>
              <w:t>Table 1-1: Determining the HOME Period of Affordability</w:t>
            </w:r>
          </w:p>
        </w:tc>
      </w:tr>
      <w:tr w:rsidR="004A37AD" w:rsidRPr="0016705F" w14:paraId="6FCA69DD" w14:textId="77777777" w:rsidTr="004A37AD">
        <w:trPr>
          <w:trHeight w:val="244"/>
        </w:trPr>
        <w:tc>
          <w:tcPr>
            <w:tcW w:w="4770" w:type="dxa"/>
            <w:tcBorders>
              <w:top w:val="double" w:sz="8" w:space="0" w:color="auto"/>
              <w:left w:val="double" w:sz="8" w:space="0" w:color="auto"/>
              <w:bottom w:val="single" w:sz="8" w:space="0" w:color="auto"/>
              <w:right w:val="single" w:sz="8" w:space="0" w:color="auto"/>
            </w:tcBorders>
            <w:shd w:val="clear" w:color="auto" w:fill="D9D9D9" w:themeFill="background1" w:themeFillShade="D9"/>
          </w:tcPr>
          <w:p w14:paraId="073BBE46" w14:textId="77777777" w:rsidR="004A37AD" w:rsidRPr="0016705F" w:rsidRDefault="004A37AD" w:rsidP="004A37AD">
            <w:pPr>
              <w:autoSpaceDE w:val="0"/>
              <w:autoSpaceDN w:val="0"/>
              <w:adjustRightInd w:val="0"/>
              <w:ind w:left="162"/>
              <w:jc w:val="center"/>
              <w:rPr>
                <w:rFonts w:ascii="Times New Roman" w:hAnsi="Times New Roman"/>
                <w:sz w:val="20"/>
              </w:rPr>
            </w:pPr>
            <w:r w:rsidRPr="0016705F">
              <w:rPr>
                <w:rFonts w:ascii="Times New Roman" w:hAnsi="Times New Roman"/>
                <w:b/>
                <w:bCs/>
                <w:sz w:val="20"/>
              </w:rPr>
              <w:t>HOME Assistance per Unit or Buyer</w:t>
            </w:r>
          </w:p>
        </w:tc>
        <w:tc>
          <w:tcPr>
            <w:tcW w:w="4230" w:type="dxa"/>
            <w:tcBorders>
              <w:top w:val="double" w:sz="8" w:space="0" w:color="auto"/>
              <w:left w:val="single" w:sz="8" w:space="0" w:color="auto"/>
              <w:bottom w:val="single" w:sz="8" w:space="0" w:color="auto"/>
              <w:right w:val="double" w:sz="8" w:space="0" w:color="auto"/>
            </w:tcBorders>
            <w:shd w:val="clear" w:color="auto" w:fill="D9D9D9" w:themeFill="background1" w:themeFillShade="D9"/>
          </w:tcPr>
          <w:p w14:paraId="19FF3CC1" w14:textId="77777777" w:rsidR="004A37AD" w:rsidRPr="0016705F" w:rsidRDefault="004A37AD" w:rsidP="004A37AD">
            <w:pPr>
              <w:autoSpaceDE w:val="0"/>
              <w:autoSpaceDN w:val="0"/>
              <w:adjustRightInd w:val="0"/>
              <w:ind w:left="720"/>
              <w:jc w:val="center"/>
              <w:rPr>
                <w:rFonts w:ascii="Times New Roman" w:hAnsi="Times New Roman"/>
                <w:sz w:val="20"/>
              </w:rPr>
            </w:pPr>
            <w:r w:rsidRPr="0016705F">
              <w:rPr>
                <w:rFonts w:ascii="Times New Roman" w:hAnsi="Times New Roman"/>
                <w:b/>
                <w:bCs/>
                <w:sz w:val="20"/>
              </w:rPr>
              <w:t>Length of the Affordability Period</w:t>
            </w:r>
          </w:p>
        </w:tc>
      </w:tr>
      <w:tr w:rsidR="004A37AD" w:rsidRPr="0016705F" w14:paraId="1ECBF8C2" w14:textId="77777777" w:rsidTr="004A37AD">
        <w:trPr>
          <w:trHeight w:val="141"/>
        </w:trPr>
        <w:tc>
          <w:tcPr>
            <w:tcW w:w="4770" w:type="dxa"/>
            <w:tcBorders>
              <w:top w:val="single" w:sz="8" w:space="0" w:color="auto"/>
              <w:left w:val="double" w:sz="8" w:space="0" w:color="auto"/>
              <w:bottom w:val="single" w:sz="8" w:space="0" w:color="auto"/>
              <w:right w:val="single" w:sz="8" w:space="0" w:color="auto"/>
            </w:tcBorders>
          </w:tcPr>
          <w:p w14:paraId="434C3480" w14:textId="77777777" w:rsidR="004A37AD" w:rsidRPr="0016705F" w:rsidRDefault="004A37AD" w:rsidP="004A37AD">
            <w:pPr>
              <w:autoSpaceDE w:val="0"/>
              <w:autoSpaceDN w:val="0"/>
              <w:adjustRightInd w:val="0"/>
              <w:ind w:left="162"/>
              <w:rPr>
                <w:rFonts w:ascii="Times New Roman" w:hAnsi="Times New Roman"/>
                <w:color w:val="000000"/>
                <w:sz w:val="20"/>
              </w:rPr>
            </w:pPr>
            <w:r w:rsidRPr="0016705F">
              <w:rPr>
                <w:rFonts w:ascii="Times New Roman" w:hAnsi="Times New Roman"/>
                <w:color w:val="000000"/>
                <w:sz w:val="20"/>
              </w:rPr>
              <w:t xml:space="preserve">Less than $15,000 </w:t>
            </w:r>
          </w:p>
        </w:tc>
        <w:tc>
          <w:tcPr>
            <w:tcW w:w="4230" w:type="dxa"/>
            <w:tcBorders>
              <w:top w:val="single" w:sz="8" w:space="0" w:color="auto"/>
              <w:left w:val="single" w:sz="8" w:space="0" w:color="auto"/>
              <w:bottom w:val="single" w:sz="8" w:space="0" w:color="auto"/>
              <w:right w:val="double" w:sz="8" w:space="0" w:color="auto"/>
            </w:tcBorders>
          </w:tcPr>
          <w:p w14:paraId="5D86FE05" w14:textId="77777777" w:rsidR="004A37AD" w:rsidRPr="0016705F" w:rsidRDefault="004A37AD" w:rsidP="004A37AD">
            <w:pPr>
              <w:autoSpaceDE w:val="0"/>
              <w:autoSpaceDN w:val="0"/>
              <w:adjustRightInd w:val="0"/>
              <w:ind w:left="720"/>
              <w:jc w:val="center"/>
              <w:rPr>
                <w:rFonts w:ascii="Times New Roman" w:hAnsi="Times New Roman"/>
                <w:color w:val="000000"/>
                <w:sz w:val="20"/>
              </w:rPr>
            </w:pPr>
            <w:r w:rsidRPr="0016705F">
              <w:rPr>
                <w:rFonts w:ascii="Times New Roman" w:hAnsi="Times New Roman"/>
                <w:color w:val="000000"/>
                <w:sz w:val="20"/>
              </w:rPr>
              <w:t xml:space="preserve">5 years </w:t>
            </w:r>
          </w:p>
        </w:tc>
      </w:tr>
      <w:tr w:rsidR="004A37AD" w:rsidRPr="0016705F" w14:paraId="3F38CDCF" w14:textId="77777777" w:rsidTr="004A37AD">
        <w:trPr>
          <w:trHeight w:val="141"/>
        </w:trPr>
        <w:tc>
          <w:tcPr>
            <w:tcW w:w="4770" w:type="dxa"/>
            <w:tcBorders>
              <w:top w:val="single" w:sz="8" w:space="0" w:color="auto"/>
              <w:left w:val="double" w:sz="8" w:space="0" w:color="auto"/>
              <w:bottom w:val="single" w:sz="8" w:space="0" w:color="auto"/>
              <w:right w:val="single" w:sz="8" w:space="0" w:color="auto"/>
            </w:tcBorders>
          </w:tcPr>
          <w:p w14:paraId="1212F662" w14:textId="77777777" w:rsidR="004A37AD" w:rsidRPr="0016705F" w:rsidRDefault="004A37AD" w:rsidP="004A37AD">
            <w:pPr>
              <w:autoSpaceDE w:val="0"/>
              <w:autoSpaceDN w:val="0"/>
              <w:adjustRightInd w:val="0"/>
              <w:ind w:left="162"/>
              <w:rPr>
                <w:rFonts w:ascii="Times New Roman" w:hAnsi="Times New Roman"/>
                <w:color w:val="000000"/>
                <w:sz w:val="20"/>
              </w:rPr>
            </w:pPr>
            <w:r w:rsidRPr="0016705F">
              <w:rPr>
                <w:rFonts w:ascii="Times New Roman" w:hAnsi="Times New Roman"/>
                <w:color w:val="000000"/>
                <w:sz w:val="20"/>
              </w:rPr>
              <w:t xml:space="preserve">$15,000 - $40,000 </w:t>
            </w:r>
          </w:p>
        </w:tc>
        <w:tc>
          <w:tcPr>
            <w:tcW w:w="4230" w:type="dxa"/>
            <w:tcBorders>
              <w:top w:val="single" w:sz="8" w:space="0" w:color="auto"/>
              <w:left w:val="single" w:sz="8" w:space="0" w:color="auto"/>
              <w:bottom w:val="single" w:sz="8" w:space="0" w:color="auto"/>
              <w:right w:val="double" w:sz="8" w:space="0" w:color="auto"/>
            </w:tcBorders>
          </w:tcPr>
          <w:p w14:paraId="7C82C126" w14:textId="77777777" w:rsidR="004A37AD" w:rsidRPr="0016705F" w:rsidRDefault="004A37AD" w:rsidP="004A37AD">
            <w:pPr>
              <w:autoSpaceDE w:val="0"/>
              <w:autoSpaceDN w:val="0"/>
              <w:adjustRightInd w:val="0"/>
              <w:ind w:left="720"/>
              <w:jc w:val="center"/>
              <w:rPr>
                <w:rFonts w:ascii="Times New Roman" w:hAnsi="Times New Roman"/>
                <w:color w:val="000000"/>
                <w:sz w:val="20"/>
              </w:rPr>
            </w:pPr>
            <w:r w:rsidRPr="0016705F">
              <w:rPr>
                <w:rFonts w:ascii="Times New Roman" w:hAnsi="Times New Roman"/>
                <w:color w:val="000000"/>
                <w:sz w:val="20"/>
              </w:rPr>
              <w:t xml:space="preserve">10 years </w:t>
            </w:r>
          </w:p>
        </w:tc>
      </w:tr>
      <w:tr w:rsidR="004A37AD" w:rsidRPr="0016705F" w14:paraId="642A3D49" w14:textId="77777777" w:rsidTr="002A62F0">
        <w:trPr>
          <w:trHeight w:val="141"/>
        </w:trPr>
        <w:tc>
          <w:tcPr>
            <w:tcW w:w="4770" w:type="dxa"/>
            <w:tcBorders>
              <w:top w:val="single" w:sz="8" w:space="0" w:color="auto"/>
              <w:left w:val="double" w:sz="8" w:space="0" w:color="auto"/>
              <w:bottom w:val="single" w:sz="4" w:space="0" w:color="auto"/>
              <w:right w:val="single" w:sz="8" w:space="0" w:color="auto"/>
            </w:tcBorders>
          </w:tcPr>
          <w:p w14:paraId="013C538C" w14:textId="77777777" w:rsidR="004A37AD" w:rsidRPr="0016705F" w:rsidRDefault="004A37AD" w:rsidP="004A37AD">
            <w:pPr>
              <w:autoSpaceDE w:val="0"/>
              <w:autoSpaceDN w:val="0"/>
              <w:adjustRightInd w:val="0"/>
              <w:ind w:left="162"/>
              <w:rPr>
                <w:rFonts w:ascii="Times New Roman" w:hAnsi="Times New Roman"/>
                <w:color w:val="000000"/>
                <w:sz w:val="20"/>
              </w:rPr>
            </w:pPr>
            <w:r w:rsidRPr="0016705F">
              <w:rPr>
                <w:rFonts w:ascii="Times New Roman" w:hAnsi="Times New Roman"/>
                <w:color w:val="000000"/>
                <w:sz w:val="20"/>
              </w:rPr>
              <w:t xml:space="preserve">More than $40,000 </w:t>
            </w:r>
          </w:p>
        </w:tc>
        <w:tc>
          <w:tcPr>
            <w:tcW w:w="4230" w:type="dxa"/>
            <w:tcBorders>
              <w:top w:val="single" w:sz="8" w:space="0" w:color="auto"/>
              <w:left w:val="single" w:sz="8" w:space="0" w:color="auto"/>
              <w:bottom w:val="single" w:sz="4" w:space="0" w:color="auto"/>
              <w:right w:val="double" w:sz="8" w:space="0" w:color="auto"/>
            </w:tcBorders>
          </w:tcPr>
          <w:p w14:paraId="025DD111" w14:textId="77777777" w:rsidR="004A37AD" w:rsidRPr="0016705F" w:rsidRDefault="004A37AD" w:rsidP="004A37AD">
            <w:pPr>
              <w:autoSpaceDE w:val="0"/>
              <w:autoSpaceDN w:val="0"/>
              <w:adjustRightInd w:val="0"/>
              <w:ind w:left="720"/>
              <w:jc w:val="center"/>
              <w:rPr>
                <w:rFonts w:ascii="Times New Roman" w:hAnsi="Times New Roman"/>
                <w:color w:val="000000"/>
                <w:sz w:val="20"/>
              </w:rPr>
            </w:pPr>
            <w:r w:rsidRPr="0016705F">
              <w:rPr>
                <w:rFonts w:ascii="Times New Roman" w:hAnsi="Times New Roman"/>
                <w:color w:val="000000"/>
                <w:sz w:val="20"/>
              </w:rPr>
              <w:t xml:space="preserve">15 years </w:t>
            </w:r>
          </w:p>
        </w:tc>
      </w:tr>
      <w:tr w:rsidR="00241C4E" w:rsidRPr="0016705F" w14:paraId="09B98D39" w14:textId="77777777" w:rsidTr="002A62F0">
        <w:trPr>
          <w:trHeight w:val="265"/>
        </w:trPr>
        <w:tc>
          <w:tcPr>
            <w:tcW w:w="4770" w:type="dxa"/>
            <w:tcBorders>
              <w:top w:val="single" w:sz="4" w:space="0" w:color="auto"/>
              <w:left w:val="double" w:sz="4" w:space="0" w:color="auto"/>
              <w:bottom w:val="single" w:sz="4" w:space="0" w:color="auto"/>
              <w:right w:val="single" w:sz="4" w:space="0" w:color="auto"/>
            </w:tcBorders>
          </w:tcPr>
          <w:p w14:paraId="5A9995DF" w14:textId="627817AA" w:rsidR="00241C4E" w:rsidRPr="0016705F" w:rsidRDefault="00241C4E" w:rsidP="00241C4E">
            <w:pPr>
              <w:autoSpaceDE w:val="0"/>
              <w:autoSpaceDN w:val="0"/>
              <w:adjustRightInd w:val="0"/>
              <w:ind w:left="162"/>
              <w:rPr>
                <w:rFonts w:ascii="Times New Roman" w:hAnsi="Times New Roman"/>
                <w:color w:val="000000"/>
                <w:sz w:val="20"/>
              </w:rPr>
            </w:pPr>
            <w:r w:rsidRPr="0016705F">
              <w:rPr>
                <w:rFonts w:ascii="Times New Roman" w:hAnsi="Times New Roman"/>
                <w:color w:val="000000"/>
                <w:sz w:val="20"/>
              </w:rPr>
              <w:t xml:space="preserve">Refinancing of rental housing </w:t>
            </w:r>
          </w:p>
        </w:tc>
        <w:tc>
          <w:tcPr>
            <w:tcW w:w="4230" w:type="dxa"/>
            <w:tcBorders>
              <w:top w:val="single" w:sz="4" w:space="0" w:color="auto"/>
              <w:left w:val="single" w:sz="4" w:space="0" w:color="auto"/>
              <w:bottom w:val="single" w:sz="4" w:space="0" w:color="auto"/>
              <w:right w:val="double" w:sz="4" w:space="0" w:color="auto"/>
            </w:tcBorders>
          </w:tcPr>
          <w:p w14:paraId="5117663A" w14:textId="3430BCAF" w:rsidR="00241C4E" w:rsidRPr="0016705F" w:rsidRDefault="00241C4E" w:rsidP="00241C4E">
            <w:pPr>
              <w:autoSpaceDE w:val="0"/>
              <w:autoSpaceDN w:val="0"/>
              <w:adjustRightInd w:val="0"/>
              <w:ind w:left="720"/>
              <w:jc w:val="center"/>
              <w:rPr>
                <w:rFonts w:ascii="Times New Roman" w:hAnsi="Times New Roman"/>
                <w:color w:val="000000"/>
                <w:sz w:val="20"/>
              </w:rPr>
            </w:pPr>
            <w:r w:rsidRPr="0016705F">
              <w:rPr>
                <w:rFonts w:ascii="Times New Roman" w:hAnsi="Times New Roman"/>
                <w:color w:val="000000"/>
                <w:sz w:val="20"/>
              </w:rPr>
              <w:t xml:space="preserve">15 years </w:t>
            </w:r>
          </w:p>
        </w:tc>
      </w:tr>
      <w:tr w:rsidR="00241C4E" w:rsidRPr="0016705F" w14:paraId="577C95BB" w14:textId="77777777" w:rsidTr="002A62F0">
        <w:trPr>
          <w:trHeight w:val="265"/>
        </w:trPr>
        <w:tc>
          <w:tcPr>
            <w:tcW w:w="4770" w:type="dxa"/>
            <w:tcBorders>
              <w:top w:val="single" w:sz="4" w:space="0" w:color="auto"/>
              <w:left w:val="double" w:sz="8" w:space="0" w:color="auto"/>
              <w:bottom w:val="single" w:sz="8" w:space="0" w:color="auto"/>
              <w:right w:val="single" w:sz="8" w:space="0" w:color="auto"/>
            </w:tcBorders>
          </w:tcPr>
          <w:p w14:paraId="437E0321" w14:textId="77777777" w:rsidR="00241C4E" w:rsidRPr="0016705F" w:rsidRDefault="00241C4E" w:rsidP="00241C4E">
            <w:pPr>
              <w:autoSpaceDE w:val="0"/>
              <w:autoSpaceDN w:val="0"/>
              <w:adjustRightInd w:val="0"/>
              <w:ind w:left="162"/>
              <w:rPr>
                <w:rFonts w:ascii="Times New Roman" w:hAnsi="Times New Roman"/>
                <w:color w:val="000000"/>
                <w:sz w:val="20"/>
              </w:rPr>
            </w:pPr>
            <w:r w:rsidRPr="0016705F">
              <w:rPr>
                <w:rFonts w:ascii="Times New Roman" w:hAnsi="Times New Roman"/>
                <w:color w:val="000000"/>
                <w:sz w:val="20"/>
              </w:rPr>
              <w:t xml:space="preserve">New construction of rental housing </w:t>
            </w:r>
          </w:p>
        </w:tc>
        <w:tc>
          <w:tcPr>
            <w:tcW w:w="4230" w:type="dxa"/>
            <w:tcBorders>
              <w:top w:val="single" w:sz="4" w:space="0" w:color="auto"/>
              <w:left w:val="single" w:sz="8" w:space="0" w:color="auto"/>
              <w:bottom w:val="single" w:sz="8" w:space="0" w:color="auto"/>
              <w:right w:val="double" w:sz="8" w:space="0" w:color="auto"/>
            </w:tcBorders>
          </w:tcPr>
          <w:p w14:paraId="544ADFE7" w14:textId="77777777" w:rsidR="00241C4E" w:rsidRPr="0016705F" w:rsidRDefault="00241C4E" w:rsidP="00241C4E">
            <w:pPr>
              <w:autoSpaceDE w:val="0"/>
              <w:autoSpaceDN w:val="0"/>
              <w:adjustRightInd w:val="0"/>
              <w:ind w:left="720"/>
              <w:jc w:val="center"/>
              <w:rPr>
                <w:rFonts w:ascii="Times New Roman" w:hAnsi="Times New Roman"/>
                <w:color w:val="000000"/>
                <w:sz w:val="20"/>
              </w:rPr>
            </w:pPr>
            <w:r w:rsidRPr="0016705F">
              <w:rPr>
                <w:rFonts w:ascii="Times New Roman" w:hAnsi="Times New Roman"/>
                <w:color w:val="000000"/>
                <w:sz w:val="20"/>
              </w:rPr>
              <w:t xml:space="preserve">20 years </w:t>
            </w:r>
          </w:p>
        </w:tc>
      </w:tr>
    </w:tbl>
    <w:p w14:paraId="5DC771EB" w14:textId="77777777" w:rsidR="004A37AD" w:rsidRPr="0016705F" w:rsidRDefault="004A37AD" w:rsidP="00353B1B">
      <w:pPr>
        <w:jc w:val="both"/>
        <w:rPr>
          <w:rFonts w:ascii="Times New Roman" w:hAnsi="Times New Roman"/>
          <w:sz w:val="20"/>
        </w:rPr>
      </w:pPr>
    </w:p>
    <w:p w14:paraId="476A28ED" w14:textId="77777777" w:rsidR="004A37AD" w:rsidRPr="0016705F" w:rsidRDefault="004A37AD" w:rsidP="004A37AD">
      <w:pPr>
        <w:ind w:left="1080"/>
        <w:jc w:val="both"/>
        <w:rPr>
          <w:rFonts w:ascii="Times New Roman" w:hAnsi="Times New Roman"/>
          <w:sz w:val="20"/>
        </w:rPr>
      </w:pPr>
      <w:r w:rsidRPr="0016705F">
        <w:rPr>
          <w:rFonts w:ascii="Times New Roman" w:hAnsi="Times New Roman"/>
          <w:sz w:val="20"/>
        </w:rPr>
        <w:t>Throughout the affordability period, income-eligible households must occupy the HOME-assisted housing.</w:t>
      </w:r>
    </w:p>
    <w:p w14:paraId="4EB0DCCB" w14:textId="3D47DA94" w:rsidR="004A37AD" w:rsidRDefault="004A37AD" w:rsidP="00353B1B">
      <w:pPr>
        <w:jc w:val="both"/>
        <w:rPr>
          <w:rFonts w:ascii="Times New Roman" w:hAnsi="Times New Roman"/>
          <w:sz w:val="20"/>
        </w:rPr>
      </w:pPr>
    </w:p>
    <w:p w14:paraId="08992C33" w14:textId="77777777" w:rsidR="001301BF" w:rsidRPr="0016705F" w:rsidRDefault="001301BF" w:rsidP="00353B1B">
      <w:pPr>
        <w:jc w:val="both"/>
        <w:rPr>
          <w:rFonts w:ascii="Times New Roman" w:hAnsi="Times New Roman"/>
          <w:sz w:val="20"/>
        </w:rPr>
      </w:pPr>
    </w:p>
    <w:p w14:paraId="721349A2" w14:textId="77777777" w:rsidR="004A37AD" w:rsidRPr="0016705F" w:rsidRDefault="004A37AD" w:rsidP="00B54DC3">
      <w:pPr>
        <w:autoSpaceDE w:val="0"/>
        <w:autoSpaceDN w:val="0"/>
        <w:adjustRightInd w:val="0"/>
        <w:spacing w:after="100"/>
        <w:rPr>
          <w:rFonts w:ascii="Times New Roman" w:hAnsi="Times New Roman"/>
          <w:sz w:val="20"/>
        </w:rPr>
      </w:pPr>
      <w:r w:rsidRPr="0016705F">
        <w:rPr>
          <w:rFonts w:ascii="Times New Roman" w:hAnsi="Times New Roman"/>
          <w:b/>
          <w:bCs/>
          <w:sz w:val="20"/>
        </w:rPr>
        <w:t xml:space="preserve">Property Standards </w:t>
      </w:r>
    </w:p>
    <w:p w14:paraId="68FCCFA6" w14:textId="3C56E627" w:rsidR="004A37AD" w:rsidRDefault="004A37AD" w:rsidP="00B54DC3">
      <w:pPr>
        <w:jc w:val="both"/>
        <w:rPr>
          <w:rFonts w:ascii="Times New Roman" w:hAnsi="Times New Roman"/>
          <w:color w:val="000000"/>
          <w:sz w:val="20"/>
        </w:rPr>
      </w:pPr>
      <w:r w:rsidRPr="004A37AD">
        <w:rPr>
          <w:rFonts w:ascii="Times New Roman" w:hAnsi="Times New Roman"/>
          <w:color w:val="000000"/>
          <w:sz w:val="20"/>
        </w:rPr>
        <w:t>HOME-funded properties must meet certain minimum property standards</w:t>
      </w:r>
      <w:r w:rsidR="0016705F">
        <w:rPr>
          <w:rFonts w:ascii="Times New Roman" w:hAnsi="Times New Roman"/>
          <w:color w:val="000000"/>
          <w:sz w:val="20"/>
        </w:rPr>
        <w:t xml:space="preserve"> to include State and local standards, model codes, housing quality standards, or rehabilitation standards.</w:t>
      </w:r>
    </w:p>
    <w:p w14:paraId="6CC830A5" w14:textId="56FF18E9" w:rsidR="0016705F" w:rsidRPr="0016705F" w:rsidRDefault="0016705F" w:rsidP="00B54DC3">
      <w:pPr>
        <w:jc w:val="both"/>
        <w:rPr>
          <w:rFonts w:ascii="Times New Roman" w:hAnsi="Times New Roman"/>
          <w:color w:val="000000"/>
          <w:sz w:val="20"/>
        </w:rPr>
      </w:pPr>
    </w:p>
    <w:p w14:paraId="31C84CB5" w14:textId="77777777" w:rsidR="00AA281B" w:rsidRDefault="0016705F" w:rsidP="00AA281B">
      <w:pPr>
        <w:jc w:val="both"/>
        <w:rPr>
          <w:rFonts w:ascii="Times New Roman" w:hAnsi="Times New Roman"/>
          <w:b/>
          <w:bCs/>
          <w:sz w:val="20"/>
        </w:rPr>
      </w:pPr>
      <w:r w:rsidRPr="00AA281B">
        <w:rPr>
          <w:rFonts w:ascii="Times New Roman" w:hAnsi="Times New Roman"/>
          <w:b/>
          <w:bCs/>
          <w:sz w:val="20"/>
        </w:rPr>
        <w:t>Rental Housing</w:t>
      </w:r>
    </w:p>
    <w:p w14:paraId="67A3C104" w14:textId="1159879F" w:rsidR="008D080C" w:rsidRPr="008D080C" w:rsidRDefault="008D080C" w:rsidP="00AA281B">
      <w:pPr>
        <w:jc w:val="both"/>
        <w:rPr>
          <w:rFonts w:ascii="Times New Roman" w:hAnsi="Times New Roman"/>
          <w:sz w:val="20"/>
        </w:rPr>
      </w:pPr>
      <w:r w:rsidRPr="008D080C">
        <w:rPr>
          <w:rFonts w:ascii="Times New Roman" w:hAnsi="Times New Roman"/>
          <w:sz w:val="20"/>
        </w:rPr>
        <w:t>HOME-assisted units must be occupied only by low-income household</w:t>
      </w:r>
      <w:r>
        <w:rPr>
          <w:rFonts w:ascii="Times New Roman" w:hAnsi="Times New Roman"/>
          <w:sz w:val="20"/>
        </w:rPr>
        <w:t xml:space="preserve">.  </w:t>
      </w:r>
      <w:r w:rsidR="00096BA2" w:rsidRPr="008D080C">
        <w:rPr>
          <w:rFonts w:ascii="Times New Roman" w:hAnsi="Times New Roman"/>
          <w:sz w:val="20"/>
        </w:rPr>
        <w:t>Rents must not exceed HUD’s published maximum rents for the HOME program</w:t>
      </w:r>
      <w:r w:rsidR="00096BA2">
        <w:rPr>
          <w:rFonts w:ascii="Times New Roman" w:hAnsi="Times New Roman"/>
          <w:sz w:val="20"/>
        </w:rPr>
        <w:t xml:space="preserve">.  </w:t>
      </w:r>
      <w:r w:rsidRPr="008D080C">
        <w:rPr>
          <w:rFonts w:ascii="Times New Roman" w:hAnsi="Times New Roman"/>
          <w:sz w:val="20"/>
        </w:rPr>
        <w:t>In projects with five or more HOME-assisted units, at least 20 percent of the HOME-assisted rental units must be occupied by families who have annual incomes that are 50 percent or less of median income.  These very-low-income tenants must occupy units with rents at or below the Low HOME Rent level.  Projects with fewer than five HOME-assisted units do not have to restrict any units to the Low HOME Rents or limit occupancy to tenants at 50 percent or below of the area median income</w:t>
      </w:r>
      <w:r w:rsidR="00AA281B" w:rsidRPr="008D080C">
        <w:rPr>
          <w:rFonts w:ascii="Times New Roman" w:hAnsi="Times New Roman"/>
          <w:sz w:val="20"/>
        </w:rPr>
        <w:t xml:space="preserve">. </w:t>
      </w:r>
    </w:p>
    <w:p w14:paraId="3501FD8E" w14:textId="77777777" w:rsidR="008D080C" w:rsidRDefault="008D080C" w:rsidP="00AA281B">
      <w:pPr>
        <w:jc w:val="both"/>
        <w:rPr>
          <w:rFonts w:ascii="Times New Roman" w:hAnsi="Times New Roman"/>
          <w:sz w:val="20"/>
        </w:rPr>
      </w:pPr>
    </w:p>
    <w:p w14:paraId="32F61132" w14:textId="17A8A48D" w:rsidR="0016705F" w:rsidRPr="00AA281B" w:rsidRDefault="005B1209" w:rsidP="00AA281B">
      <w:pPr>
        <w:jc w:val="both"/>
        <w:rPr>
          <w:rFonts w:ascii="Times New Roman" w:hAnsi="Times New Roman"/>
          <w:sz w:val="20"/>
        </w:rPr>
      </w:pPr>
      <w:r w:rsidRPr="008D080C">
        <w:rPr>
          <w:rFonts w:ascii="Times New Roman" w:hAnsi="Times New Roman"/>
          <w:sz w:val="20"/>
        </w:rPr>
        <w:t>Within</w:t>
      </w:r>
      <w:r w:rsidRPr="005B1209">
        <w:rPr>
          <w:rFonts w:ascii="Times New Roman" w:hAnsi="Times New Roman"/>
          <w:sz w:val="20"/>
        </w:rPr>
        <w:t> </w:t>
      </w:r>
      <w:r w:rsidRPr="005B1209">
        <w:rPr>
          <w:rFonts w:ascii="Times New Roman" w:hAnsi="Times New Roman"/>
          <w:b/>
          <w:bCs/>
          <w:i/>
          <w:iCs/>
          <w:sz w:val="20"/>
        </w:rPr>
        <w:t>6 months</w:t>
      </w:r>
      <w:r w:rsidRPr="005B1209">
        <w:rPr>
          <w:rFonts w:ascii="Times New Roman" w:hAnsi="Times New Roman"/>
          <w:sz w:val="20"/>
        </w:rPr>
        <w:t> of the date of project completion, every HOME-assisted rental housing unit must be occupied by income-eligible tenants.</w:t>
      </w:r>
      <w:r w:rsidR="00182091">
        <w:rPr>
          <w:rFonts w:ascii="Times New Roman" w:hAnsi="Times New Roman"/>
          <w:sz w:val="20"/>
        </w:rPr>
        <w:t xml:space="preserve">  </w:t>
      </w:r>
      <w:r w:rsidRPr="005B1209">
        <w:rPr>
          <w:rFonts w:ascii="Times New Roman" w:hAnsi="Times New Roman"/>
          <w:sz w:val="20"/>
        </w:rPr>
        <w:t xml:space="preserve">If a unit is not leased up, the </w:t>
      </w:r>
      <w:r w:rsidR="00182091">
        <w:rPr>
          <w:rFonts w:ascii="Times New Roman" w:hAnsi="Times New Roman"/>
          <w:sz w:val="20"/>
        </w:rPr>
        <w:t>Applicant</w:t>
      </w:r>
      <w:r w:rsidRPr="005B1209">
        <w:rPr>
          <w:rFonts w:ascii="Times New Roman" w:hAnsi="Times New Roman"/>
          <w:sz w:val="20"/>
        </w:rPr>
        <w:t xml:space="preserve"> must submit marketing information to HUD and, if appropriate, submit a new marketing plan.</w:t>
      </w:r>
      <w:r w:rsidR="00AA281B" w:rsidRPr="00AA281B">
        <w:rPr>
          <w:rFonts w:ascii="Times New Roman" w:hAnsi="Times New Roman"/>
          <w:sz w:val="20"/>
        </w:rPr>
        <w:t xml:space="preserve">  </w:t>
      </w:r>
      <w:r w:rsidRPr="005B1209">
        <w:rPr>
          <w:rFonts w:ascii="Times New Roman" w:hAnsi="Times New Roman"/>
          <w:sz w:val="20"/>
        </w:rPr>
        <w:t>Within </w:t>
      </w:r>
      <w:r w:rsidRPr="005B1209">
        <w:rPr>
          <w:rFonts w:ascii="Times New Roman" w:hAnsi="Times New Roman"/>
          <w:b/>
          <w:bCs/>
          <w:i/>
          <w:iCs/>
          <w:sz w:val="20"/>
        </w:rPr>
        <w:t>18 months</w:t>
      </w:r>
      <w:r w:rsidRPr="005B1209">
        <w:rPr>
          <w:rFonts w:ascii="Times New Roman" w:hAnsi="Times New Roman"/>
          <w:sz w:val="20"/>
        </w:rPr>
        <w:t xml:space="preserve"> of the date of project completion, if any housing unit is not yet rented to an income-eligible tenant the </w:t>
      </w:r>
      <w:r w:rsidR="00182091">
        <w:rPr>
          <w:rFonts w:ascii="Times New Roman" w:hAnsi="Times New Roman"/>
          <w:sz w:val="20"/>
        </w:rPr>
        <w:t>Applicant</w:t>
      </w:r>
      <w:r w:rsidRPr="005B1209">
        <w:rPr>
          <w:rFonts w:ascii="Times New Roman" w:hAnsi="Times New Roman"/>
          <w:sz w:val="20"/>
        </w:rPr>
        <w:t xml:space="preserve"> must repay HOME funds invested in the unoccupied HOME unit(s).</w:t>
      </w:r>
      <w:r w:rsidR="00AA281B" w:rsidRPr="00AA281B">
        <w:rPr>
          <w:rFonts w:ascii="Times New Roman" w:hAnsi="Times New Roman"/>
          <w:sz w:val="20"/>
        </w:rPr>
        <w:t xml:space="preserve">  </w:t>
      </w:r>
      <w:r w:rsidR="0016705F" w:rsidRPr="00AA281B">
        <w:rPr>
          <w:rFonts w:ascii="Times New Roman" w:hAnsi="Times New Roman"/>
          <w:sz w:val="20"/>
        </w:rPr>
        <w:t>When units become vacant during the affordability period, subsequent tenants must be income eligible and must be charged the applicable HOME rent.</w:t>
      </w:r>
    </w:p>
    <w:p w14:paraId="53BA039A" w14:textId="77777777" w:rsidR="0016705F" w:rsidRPr="0016705F" w:rsidRDefault="0016705F" w:rsidP="00B54DC3">
      <w:pPr>
        <w:jc w:val="both"/>
        <w:rPr>
          <w:rFonts w:ascii="Times New Roman" w:hAnsi="Times New Roman"/>
          <w:sz w:val="20"/>
        </w:rPr>
      </w:pPr>
    </w:p>
    <w:p w14:paraId="261D5F70" w14:textId="77777777" w:rsidR="0016705F" w:rsidRDefault="0016705F" w:rsidP="00B54DC3">
      <w:pPr>
        <w:jc w:val="both"/>
        <w:rPr>
          <w:rFonts w:ascii="Times New Roman" w:hAnsi="Times New Roman"/>
          <w:b/>
          <w:bCs/>
          <w:sz w:val="20"/>
        </w:rPr>
      </w:pPr>
      <w:r w:rsidRPr="0016705F">
        <w:rPr>
          <w:rFonts w:ascii="Times New Roman" w:hAnsi="Times New Roman"/>
          <w:b/>
          <w:bCs/>
          <w:sz w:val="20"/>
        </w:rPr>
        <w:t xml:space="preserve">Homebuyer </w:t>
      </w:r>
      <w:r>
        <w:rPr>
          <w:rFonts w:ascii="Times New Roman" w:hAnsi="Times New Roman"/>
          <w:b/>
          <w:bCs/>
          <w:sz w:val="20"/>
        </w:rPr>
        <w:t>A</w:t>
      </w:r>
      <w:r w:rsidRPr="0016705F">
        <w:rPr>
          <w:rFonts w:ascii="Times New Roman" w:hAnsi="Times New Roman"/>
          <w:b/>
          <w:bCs/>
          <w:sz w:val="20"/>
        </w:rPr>
        <w:t>ssistance</w:t>
      </w:r>
    </w:p>
    <w:p w14:paraId="136B7CF0" w14:textId="75DCEECF" w:rsidR="0016705F" w:rsidRPr="00AA281B" w:rsidRDefault="00AA281B" w:rsidP="00B54DC3">
      <w:pPr>
        <w:jc w:val="both"/>
        <w:rPr>
          <w:rFonts w:ascii="Times New Roman" w:hAnsi="Times New Roman"/>
          <w:sz w:val="20"/>
        </w:rPr>
      </w:pPr>
      <w:r w:rsidRPr="00AA281B">
        <w:rPr>
          <w:rFonts w:ascii="Times New Roman" w:hAnsi="Times New Roman"/>
          <w:sz w:val="20"/>
        </w:rPr>
        <w:t>All HOME funds that are used for existing owner-occupied housing or to assist homebuyers must benefit units that are occupied by households with incomes at or below 80% of area median income</w:t>
      </w:r>
      <w:r>
        <w:rPr>
          <w:rFonts w:ascii="Times New Roman" w:hAnsi="Times New Roman"/>
          <w:sz w:val="20"/>
        </w:rPr>
        <w:t xml:space="preserve">.  </w:t>
      </w:r>
      <w:r w:rsidR="005B1209" w:rsidRPr="00AA281B">
        <w:rPr>
          <w:rFonts w:ascii="Times New Roman" w:hAnsi="Times New Roman"/>
          <w:sz w:val="20"/>
        </w:rPr>
        <w:t xml:space="preserve">Homebuyer units that are not sold to eligible homebuyers within nine months of the project’s completion are to be rented to eligible tenants.  </w:t>
      </w:r>
      <w:r w:rsidR="0016705F" w:rsidRPr="00AA281B">
        <w:rPr>
          <w:rFonts w:ascii="Times New Roman" w:hAnsi="Times New Roman"/>
          <w:sz w:val="20"/>
        </w:rPr>
        <w:t>If a home purchased with HOME assistance is sold during the affordability period, resale or recapture provisions apply to ensure the continued provision of affordable homeownership.</w:t>
      </w:r>
    </w:p>
    <w:p w14:paraId="2A09390C" w14:textId="3EDE39C8" w:rsidR="0016705F" w:rsidRPr="0016705F" w:rsidRDefault="0016705F" w:rsidP="00B54DC3">
      <w:pPr>
        <w:jc w:val="both"/>
        <w:rPr>
          <w:rFonts w:ascii="Times New Roman" w:hAnsi="Times New Roman"/>
          <w:sz w:val="20"/>
        </w:rPr>
      </w:pPr>
    </w:p>
    <w:p w14:paraId="6E5B7EE0" w14:textId="64BBD855" w:rsidR="0016705F" w:rsidRPr="0016705F" w:rsidRDefault="0016705F" w:rsidP="00386870">
      <w:pPr>
        <w:keepNext/>
        <w:jc w:val="both"/>
        <w:rPr>
          <w:rFonts w:ascii="Times New Roman" w:hAnsi="Times New Roman"/>
          <w:b/>
          <w:sz w:val="20"/>
        </w:rPr>
      </w:pPr>
      <w:r w:rsidRPr="0016705F">
        <w:rPr>
          <w:rFonts w:ascii="Times New Roman" w:hAnsi="Times New Roman"/>
          <w:b/>
          <w:sz w:val="20"/>
        </w:rPr>
        <w:t>Maximum Value</w:t>
      </w:r>
    </w:p>
    <w:p w14:paraId="45B700A0" w14:textId="0EC35598" w:rsidR="000016F5" w:rsidRDefault="0016705F">
      <w:pPr>
        <w:jc w:val="both"/>
        <w:rPr>
          <w:rFonts w:ascii="Times New Roman" w:hAnsi="Times New Roman"/>
          <w:sz w:val="20"/>
        </w:rPr>
      </w:pPr>
      <w:r w:rsidRPr="0016705F">
        <w:rPr>
          <w:rFonts w:ascii="Times New Roman" w:hAnsi="Times New Roman"/>
          <w:sz w:val="20"/>
        </w:rPr>
        <w:t>The maximum purchase price may not exceed 95 percent of the median purchase price of homes purchased in the area. In the case of a purchase-rehabilitation project, the value of the property after rehabilitation may not exceed 95 percent of the area median purchase price for that type of housing. The after-rehabilitation value estimate should be completed prior to investment of HOME funds.</w:t>
      </w:r>
    </w:p>
    <w:p w14:paraId="5FE05283" w14:textId="77777777" w:rsidR="00630F13" w:rsidRPr="0016705F" w:rsidRDefault="00630F13">
      <w:pPr>
        <w:jc w:val="both"/>
        <w:rPr>
          <w:rFonts w:ascii="Times New Roman" w:hAnsi="Times New Roman"/>
          <w:sz w:val="20"/>
        </w:rPr>
      </w:pPr>
    </w:p>
    <w:p w14:paraId="4DE7FC56" w14:textId="528940BE" w:rsidR="00141816" w:rsidRDefault="00141816" w:rsidP="00347929">
      <w:pPr>
        <w:jc w:val="both"/>
        <w:rPr>
          <w:rFonts w:ascii="Times New Roman" w:hAnsi="Times New Roman"/>
          <w:bCs/>
          <w:sz w:val="20"/>
        </w:rPr>
      </w:pPr>
    </w:p>
    <w:p w14:paraId="76499C3A" w14:textId="796D2030" w:rsidR="00E76BEC" w:rsidRPr="00BE3207" w:rsidRDefault="00BE3207" w:rsidP="0075755A">
      <w:pPr>
        <w:jc w:val="both"/>
        <w:rPr>
          <w:rFonts w:ascii="Times New Roman" w:hAnsi="Times New Roman"/>
          <w:b/>
          <w:bCs/>
          <w:sz w:val="20"/>
        </w:rPr>
      </w:pPr>
      <w:r w:rsidRPr="00BE3207">
        <w:rPr>
          <w:rFonts w:ascii="Times New Roman" w:hAnsi="Times New Roman"/>
          <w:b/>
          <w:bCs/>
          <w:sz w:val="20"/>
        </w:rPr>
        <w:lastRenderedPageBreak/>
        <w:t>Assistance to Homebuyers</w:t>
      </w:r>
    </w:p>
    <w:p w14:paraId="3011C484" w14:textId="77777777" w:rsidR="00BE3207" w:rsidRDefault="00BE3207" w:rsidP="0075755A">
      <w:pPr>
        <w:jc w:val="both"/>
        <w:rPr>
          <w:sz w:val="20"/>
        </w:rPr>
      </w:pPr>
      <w:r w:rsidRPr="00BE3207">
        <w:rPr>
          <w:sz w:val="20"/>
        </w:rPr>
        <w:t xml:space="preserve">The homebuyer must belong to a low-income family, and the family must use the home as a principal residence. </w:t>
      </w:r>
    </w:p>
    <w:p w14:paraId="38120B8D" w14:textId="77777777" w:rsidR="00BE3207" w:rsidRPr="00BE3207" w:rsidRDefault="00BE3207" w:rsidP="0075755A">
      <w:pPr>
        <w:pStyle w:val="ListParagraph"/>
        <w:numPr>
          <w:ilvl w:val="0"/>
          <w:numId w:val="31"/>
        </w:numPr>
        <w:jc w:val="both"/>
        <w:rPr>
          <w:rFonts w:ascii="Times New Roman" w:hAnsi="Times New Roman"/>
          <w:sz w:val="20"/>
        </w:rPr>
      </w:pPr>
      <w:r w:rsidRPr="00BE3207">
        <w:rPr>
          <w:sz w:val="20"/>
        </w:rPr>
        <w:t>The initial purchase price or value after rehabilitation must be no more than 95% of the median purchase price of homes in the area, as determined by the Secretary of HUD and adjusted as the Secretary deems necessary for different types of structures and the age of the housing.</w:t>
      </w:r>
    </w:p>
    <w:p w14:paraId="74AC3B02" w14:textId="5F66FDDB" w:rsidR="00BE3207" w:rsidRPr="00BE3207" w:rsidRDefault="00BE3207" w:rsidP="0075755A">
      <w:pPr>
        <w:pStyle w:val="ListParagraph"/>
        <w:numPr>
          <w:ilvl w:val="0"/>
          <w:numId w:val="31"/>
        </w:numPr>
        <w:jc w:val="both"/>
        <w:rPr>
          <w:rFonts w:ascii="Times New Roman" w:hAnsi="Times New Roman"/>
          <w:sz w:val="20"/>
        </w:rPr>
      </w:pPr>
      <w:r w:rsidRPr="00BE3207">
        <w:rPr>
          <w:sz w:val="20"/>
        </w:rPr>
        <w:t>Homebuyer units must continue to meet the definition of affordability described above between five and fifteen years, depending on the per-unit amount of HOME funds expended on a project.</w:t>
      </w:r>
    </w:p>
    <w:p w14:paraId="0D9B7EFC" w14:textId="77777777" w:rsidR="00BE3207" w:rsidRPr="00BE3207" w:rsidRDefault="00BE3207" w:rsidP="0075755A">
      <w:pPr>
        <w:pStyle w:val="ListParagraph"/>
        <w:numPr>
          <w:ilvl w:val="0"/>
          <w:numId w:val="31"/>
        </w:numPr>
        <w:jc w:val="both"/>
        <w:rPr>
          <w:rFonts w:ascii="Times New Roman" w:hAnsi="Times New Roman"/>
          <w:sz w:val="20"/>
        </w:rPr>
      </w:pPr>
      <w:r w:rsidRPr="00BE3207">
        <w:rPr>
          <w:sz w:val="20"/>
        </w:rPr>
        <w:t>The housing must be single-family housing.</w:t>
      </w:r>
    </w:p>
    <w:p w14:paraId="686B4B13" w14:textId="77777777" w:rsidR="00BE3207" w:rsidRPr="00BE3207" w:rsidRDefault="00BE3207" w:rsidP="0075755A">
      <w:pPr>
        <w:pStyle w:val="ListParagraph"/>
        <w:numPr>
          <w:ilvl w:val="0"/>
          <w:numId w:val="31"/>
        </w:numPr>
        <w:jc w:val="both"/>
        <w:rPr>
          <w:rFonts w:ascii="Times New Roman" w:hAnsi="Times New Roman"/>
          <w:sz w:val="20"/>
        </w:rPr>
      </w:pPr>
      <w:r w:rsidRPr="00BE3207">
        <w:rPr>
          <w:sz w:val="20"/>
        </w:rPr>
        <w:t>If the housing is newly constructed, it must meet energy-efficiency standards.</w:t>
      </w:r>
    </w:p>
    <w:p w14:paraId="110306A4" w14:textId="77777777" w:rsidR="00BE3207" w:rsidRPr="00BE3207" w:rsidRDefault="00BE3207" w:rsidP="0075755A">
      <w:pPr>
        <w:pStyle w:val="ListParagraph"/>
        <w:numPr>
          <w:ilvl w:val="0"/>
          <w:numId w:val="31"/>
        </w:numPr>
        <w:jc w:val="both"/>
        <w:rPr>
          <w:rFonts w:ascii="Times New Roman" w:hAnsi="Times New Roman"/>
          <w:sz w:val="20"/>
        </w:rPr>
      </w:pPr>
      <w:r w:rsidRPr="00BE3207">
        <w:rPr>
          <w:sz w:val="20"/>
        </w:rPr>
        <w:t xml:space="preserve">Participating jurisdictions must impose resale or recapture restrictions on units in which they have assisted the homebuyer using HOME funds. These restrictions specify that if a homeowner sells his or her home during the affordability period, he or she is required to sell it to another qualified low-income buyer (resale) or to return some of the proceeds of the sale to the PJ </w:t>
      </w:r>
      <w:proofErr w:type="gramStart"/>
      <w:r w:rsidRPr="00BE3207">
        <w:rPr>
          <w:sz w:val="20"/>
        </w:rPr>
        <w:t>in order to</w:t>
      </w:r>
      <w:proofErr w:type="gramEnd"/>
      <w:r w:rsidRPr="00BE3207">
        <w:rPr>
          <w:sz w:val="20"/>
        </w:rPr>
        <w:t xml:space="preserve"> cover the HOME funds that were invested in the home (recapture).</w:t>
      </w:r>
    </w:p>
    <w:p w14:paraId="3EFDAD83" w14:textId="276962E1" w:rsidR="003B363D" w:rsidRPr="00BE3207" w:rsidRDefault="00BE3207" w:rsidP="0075755A">
      <w:pPr>
        <w:pStyle w:val="ListParagraph"/>
        <w:numPr>
          <w:ilvl w:val="0"/>
          <w:numId w:val="31"/>
        </w:numPr>
        <w:jc w:val="both"/>
        <w:rPr>
          <w:rFonts w:ascii="Times New Roman" w:hAnsi="Times New Roman"/>
          <w:sz w:val="20"/>
        </w:rPr>
      </w:pPr>
      <w:r w:rsidRPr="00BE3207">
        <w:rPr>
          <w:sz w:val="20"/>
        </w:rPr>
        <w:t>HOME-assisted homebuyers must receive housing counseling.</w:t>
      </w:r>
    </w:p>
    <w:p w14:paraId="3945C45C" w14:textId="448AC6B4" w:rsidR="00BE3207" w:rsidRPr="00BE3207" w:rsidRDefault="00BE3207" w:rsidP="0075755A">
      <w:pPr>
        <w:jc w:val="both"/>
        <w:rPr>
          <w:rFonts w:ascii="Times New Roman" w:hAnsi="Times New Roman"/>
          <w:sz w:val="20"/>
        </w:rPr>
      </w:pPr>
    </w:p>
    <w:p w14:paraId="1AF5B398" w14:textId="77777777" w:rsidR="00BE3207" w:rsidRDefault="00BE3207" w:rsidP="003B363D">
      <w:pPr>
        <w:jc w:val="both"/>
        <w:rPr>
          <w:rFonts w:ascii="Times New Roman" w:hAnsi="Times New Roman"/>
          <w:sz w:val="20"/>
        </w:rPr>
      </w:pPr>
    </w:p>
    <w:p w14:paraId="24F64FA3" w14:textId="7F67921F" w:rsidR="003B363D" w:rsidRPr="00D700D8" w:rsidRDefault="003B363D" w:rsidP="003B363D">
      <w:pPr>
        <w:pBdr>
          <w:top w:val="single" w:sz="6" w:space="1" w:color="auto"/>
          <w:left w:val="single" w:sz="6" w:space="1" w:color="auto"/>
          <w:bottom w:val="single" w:sz="6" w:space="1" w:color="auto"/>
          <w:right w:val="single" w:sz="6" w:space="1" w:color="auto"/>
        </w:pBdr>
        <w:shd w:val="clear" w:color="auto" w:fill="0070C0"/>
        <w:tabs>
          <w:tab w:val="left" w:pos="720"/>
        </w:tabs>
        <w:ind w:left="720" w:hanging="720"/>
        <w:jc w:val="both"/>
        <w:rPr>
          <w:rFonts w:ascii="Times New Roman" w:hAnsi="Times New Roman"/>
          <w:b/>
          <w:bCs/>
          <w:color w:val="FFFFFF" w:themeColor="background1"/>
          <w:sz w:val="22"/>
          <w:u w:val="single"/>
        </w:rPr>
      </w:pPr>
      <w:r w:rsidRPr="00D700D8">
        <w:rPr>
          <w:rFonts w:ascii="Times New Roman" w:hAnsi="Times New Roman"/>
          <w:b/>
          <w:color w:val="FFFFFF" w:themeColor="background1"/>
        </w:rPr>
        <w:t>V</w:t>
      </w:r>
      <w:r>
        <w:rPr>
          <w:rFonts w:ascii="Times New Roman" w:hAnsi="Times New Roman"/>
          <w:b/>
          <w:color w:val="FFFFFF" w:themeColor="background1"/>
        </w:rPr>
        <w:t>I</w:t>
      </w:r>
      <w:r w:rsidR="005F0009">
        <w:rPr>
          <w:rFonts w:ascii="Times New Roman" w:hAnsi="Times New Roman"/>
          <w:b/>
          <w:color w:val="FFFFFF" w:themeColor="background1"/>
        </w:rPr>
        <w:t>I</w:t>
      </w:r>
      <w:r>
        <w:rPr>
          <w:rFonts w:ascii="Times New Roman" w:hAnsi="Times New Roman"/>
          <w:b/>
          <w:color w:val="FFFFFF" w:themeColor="background1"/>
        </w:rPr>
        <w:t>I</w:t>
      </w:r>
      <w:r w:rsidRPr="00D700D8">
        <w:rPr>
          <w:rFonts w:ascii="Times New Roman" w:hAnsi="Times New Roman"/>
          <w:b/>
          <w:color w:val="FFFFFF" w:themeColor="background1"/>
        </w:rPr>
        <w:t>.</w:t>
      </w:r>
      <w:r w:rsidRPr="00D700D8">
        <w:rPr>
          <w:rFonts w:ascii="Times New Roman" w:hAnsi="Times New Roman"/>
          <w:b/>
          <w:color w:val="FFFFFF" w:themeColor="background1"/>
        </w:rPr>
        <w:tab/>
      </w:r>
      <w:r>
        <w:rPr>
          <w:rFonts w:ascii="Times New Roman" w:hAnsi="Times New Roman"/>
          <w:b/>
          <w:color w:val="FFFFFF" w:themeColor="background1"/>
        </w:rPr>
        <w:t>COMMUNITY HOUSING DEVELOPMENT ORGANIZTION (CHDO)</w:t>
      </w:r>
    </w:p>
    <w:p w14:paraId="1859D9EA" w14:textId="77777777" w:rsidR="003B363D" w:rsidRDefault="003B363D" w:rsidP="003B363D">
      <w:pPr>
        <w:jc w:val="both"/>
        <w:rPr>
          <w:rFonts w:ascii="Times New Roman" w:hAnsi="Times New Roman"/>
          <w:b/>
          <w:bCs/>
        </w:rPr>
      </w:pPr>
    </w:p>
    <w:p w14:paraId="4A09943D" w14:textId="77777777" w:rsidR="003B363D" w:rsidRPr="00141816" w:rsidRDefault="003B363D" w:rsidP="003B363D">
      <w:pPr>
        <w:pStyle w:val="NormalWeb"/>
        <w:shd w:val="clear" w:color="auto" w:fill="FFFFFF"/>
        <w:spacing w:before="0" w:beforeAutospacing="0" w:after="150" w:afterAutospacing="0"/>
        <w:jc w:val="both"/>
        <w:rPr>
          <w:color w:val="333333"/>
          <w:sz w:val="20"/>
          <w:szCs w:val="20"/>
        </w:rPr>
      </w:pPr>
      <w:r w:rsidRPr="00141816">
        <w:rPr>
          <w:color w:val="333333"/>
          <w:sz w:val="20"/>
          <w:szCs w:val="20"/>
        </w:rPr>
        <w:t xml:space="preserve">At least 15 percent of HOME Investment Partnerships Program (HOME) funds must be set aside for specific activities to be undertaken by a special type of nonprofit called a Community Housing Development Organization (CHDO). A CHDO is a private nonprofit, community-based organization that has staff with the capacity to develop affordable housing for the community it serves. </w:t>
      </w:r>
      <w:proofErr w:type="gramStart"/>
      <w:r w:rsidRPr="00141816">
        <w:rPr>
          <w:color w:val="333333"/>
          <w:sz w:val="20"/>
          <w:szCs w:val="20"/>
        </w:rPr>
        <w:t>In order to</w:t>
      </w:r>
      <w:proofErr w:type="gramEnd"/>
      <w:r w:rsidRPr="00141816">
        <w:rPr>
          <w:color w:val="333333"/>
          <w:sz w:val="20"/>
          <w:szCs w:val="20"/>
        </w:rPr>
        <w:t xml:space="preserve"> qualify for designation as a CHDO, the organization must meet certain requirements pertaining to their legal status, organizational structure, and capacity and experience.</w:t>
      </w:r>
    </w:p>
    <w:p w14:paraId="6C88C4C5" w14:textId="77777777" w:rsidR="003B363D" w:rsidRPr="00141816" w:rsidRDefault="003B363D" w:rsidP="003B363D">
      <w:pPr>
        <w:pStyle w:val="NormalWeb"/>
        <w:shd w:val="clear" w:color="auto" w:fill="FFFFFF"/>
        <w:spacing w:before="0" w:beforeAutospacing="0" w:after="150" w:afterAutospacing="0"/>
        <w:jc w:val="both"/>
        <w:rPr>
          <w:color w:val="333333"/>
          <w:sz w:val="20"/>
          <w:szCs w:val="20"/>
        </w:rPr>
      </w:pPr>
      <w:r w:rsidRPr="00141816">
        <w:rPr>
          <w:color w:val="333333"/>
          <w:sz w:val="20"/>
          <w:szCs w:val="20"/>
        </w:rPr>
        <w:t xml:space="preserve">With Participating Jurisdiction (PJ) approval, CHDOs may use HOME funds for all eligible HOME activities. However, </w:t>
      </w:r>
      <w:proofErr w:type="gramStart"/>
      <w:r w:rsidRPr="00141816">
        <w:rPr>
          <w:color w:val="333333"/>
          <w:sz w:val="20"/>
          <w:szCs w:val="20"/>
        </w:rPr>
        <w:t>in order to</w:t>
      </w:r>
      <w:proofErr w:type="gramEnd"/>
      <w:r w:rsidRPr="00141816">
        <w:rPr>
          <w:color w:val="333333"/>
          <w:sz w:val="20"/>
          <w:szCs w:val="20"/>
        </w:rPr>
        <w:t xml:space="preserve"> count towards the 15 percent set-aside, a CHDO must act as the owner, developer, or sponsor of a project that is an eligible set-aside activity. These eligible set-aside activities include: the acquisition and/or rehabilitation of rental housing; new construction of rental housing; acquisition and/or rehabilitation of homebuyer properties; new construction of homebuyer properties; and direct financial assistance to purchasers of HOME-assisted housing that has been developed with HOME funds by the CHDO.</w:t>
      </w:r>
    </w:p>
    <w:p w14:paraId="329C2CE8" w14:textId="77777777" w:rsidR="003B363D" w:rsidRPr="00141816" w:rsidRDefault="003B363D" w:rsidP="003B363D">
      <w:pPr>
        <w:pStyle w:val="Default"/>
        <w:jc w:val="both"/>
        <w:rPr>
          <w:rFonts w:ascii="Times New Roman" w:hAnsi="Times New Roman" w:cs="Times New Roman"/>
          <w:sz w:val="20"/>
          <w:szCs w:val="20"/>
        </w:rPr>
      </w:pPr>
    </w:p>
    <w:p w14:paraId="2C737CFA" w14:textId="77777777" w:rsidR="003B363D" w:rsidRPr="00141816" w:rsidRDefault="003B363D" w:rsidP="003B363D">
      <w:pPr>
        <w:pStyle w:val="Default"/>
        <w:jc w:val="both"/>
        <w:rPr>
          <w:rFonts w:ascii="Times New Roman" w:hAnsi="Times New Roman" w:cs="Times New Roman"/>
          <w:sz w:val="20"/>
          <w:szCs w:val="20"/>
        </w:rPr>
      </w:pPr>
      <w:r w:rsidRPr="00141816">
        <w:rPr>
          <w:rFonts w:ascii="Times New Roman" w:hAnsi="Times New Roman" w:cs="Times New Roman"/>
          <w:bCs/>
          <w:iCs/>
          <w:sz w:val="20"/>
          <w:szCs w:val="20"/>
        </w:rPr>
        <w:t xml:space="preserve">A </w:t>
      </w:r>
      <w:r w:rsidRPr="00141816">
        <w:rPr>
          <w:rFonts w:ascii="Times New Roman" w:hAnsi="Times New Roman" w:cs="Times New Roman"/>
          <w:sz w:val="20"/>
          <w:szCs w:val="20"/>
        </w:rPr>
        <w:t xml:space="preserve">private nonprofit organization that: </w:t>
      </w:r>
    </w:p>
    <w:p w14:paraId="658E3B3D" w14:textId="77777777" w:rsidR="003B363D" w:rsidRPr="00141816" w:rsidRDefault="003B363D" w:rsidP="003B363D">
      <w:pPr>
        <w:pStyle w:val="Default"/>
        <w:numPr>
          <w:ilvl w:val="0"/>
          <w:numId w:val="21"/>
        </w:numPr>
        <w:jc w:val="both"/>
        <w:rPr>
          <w:rFonts w:ascii="Times New Roman" w:hAnsi="Times New Roman" w:cs="Times New Roman"/>
          <w:sz w:val="20"/>
          <w:szCs w:val="20"/>
        </w:rPr>
      </w:pPr>
      <w:r w:rsidRPr="00141816">
        <w:rPr>
          <w:rFonts w:ascii="Times New Roman" w:hAnsi="Times New Roman" w:cs="Times New Roman"/>
          <w:sz w:val="20"/>
          <w:szCs w:val="20"/>
        </w:rPr>
        <w:t xml:space="preserve">Is organized under State or local </w:t>
      </w:r>
      <w:proofErr w:type="gramStart"/>
      <w:r w:rsidRPr="00141816">
        <w:rPr>
          <w:rFonts w:ascii="Times New Roman" w:hAnsi="Times New Roman" w:cs="Times New Roman"/>
          <w:sz w:val="20"/>
          <w:szCs w:val="20"/>
        </w:rPr>
        <w:t>laws;</w:t>
      </w:r>
      <w:proofErr w:type="gramEnd"/>
      <w:r w:rsidRPr="00141816">
        <w:rPr>
          <w:rFonts w:ascii="Times New Roman" w:hAnsi="Times New Roman" w:cs="Times New Roman"/>
          <w:sz w:val="20"/>
          <w:szCs w:val="20"/>
        </w:rPr>
        <w:t xml:space="preserve"> </w:t>
      </w:r>
    </w:p>
    <w:p w14:paraId="1C838AC0" w14:textId="77777777" w:rsidR="003B363D" w:rsidRPr="00141816" w:rsidRDefault="003B363D" w:rsidP="003B363D">
      <w:pPr>
        <w:pStyle w:val="Default"/>
        <w:numPr>
          <w:ilvl w:val="0"/>
          <w:numId w:val="21"/>
        </w:numPr>
        <w:jc w:val="both"/>
        <w:rPr>
          <w:rFonts w:ascii="Times New Roman" w:hAnsi="Times New Roman" w:cs="Times New Roman"/>
          <w:sz w:val="20"/>
          <w:szCs w:val="20"/>
        </w:rPr>
      </w:pPr>
      <w:r w:rsidRPr="00141816">
        <w:rPr>
          <w:rFonts w:ascii="Times New Roman" w:hAnsi="Times New Roman" w:cs="Times New Roman"/>
          <w:sz w:val="20"/>
          <w:szCs w:val="20"/>
        </w:rPr>
        <w:t xml:space="preserve">Has no part of its net earnings inuring to the benefit of any member, founder, contributor, or </w:t>
      </w:r>
      <w:proofErr w:type="gramStart"/>
      <w:r w:rsidRPr="00141816">
        <w:rPr>
          <w:rFonts w:ascii="Times New Roman" w:hAnsi="Times New Roman" w:cs="Times New Roman"/>
          <w:sz w:val="20"/>
          <w:szCs w:val="20"/>
        </w:rPr>
        <w:t>individual;</w:t>
      </w:r>
      <w:proofErr w:type="gramEnd"/>
      <w:r w:rsidRPr="00141816">
        <w:rPr>
          <w:rFonts w:ascii="Times New Roman" w:hAnsi="Times New Roman" w:cs="Times New Roman"/>
          <w:sz w:val="20"/>
          <w:szCs w:val="20"/>
        </w:rPr>
        <w:t xml:space="preserve"> </w:t>
      </w:r>
    </w:p>
    <w:p w14:paraId="7D6E9753" w14:textId="77777777" w:rsidR="003B363D" w:rsidRPr="00141816" w:rsidRDefault="003B363D" w:rsidP="003B363D">
      <w:pPr>
        <w:pStyle w:val="Default"/>
        <w:numPr>
          <w:ilvl w:val="0"/>
          <w:numId w:val="21"/>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Is neither controlled by, nor under the direction of, individuals or entities seeking to derive profit or gain from the organization. A community housing development organization may be sponsored or created by a for-profit entity, but: </w:t>
      </w:r>
    </w:p>
    <w:p w14:paraId="16B05878" w14:textId="77777777" w:rsidR="003B363D" w:rsidRPr="00141816" w:rsidRDefault="003B363D" w:rsidP="003B363D">
      <w:pPr>
        <w:pStyle w:val="Default"/>
        <w:numPr>
          <w:ilvl w:val="1"/>
          <w:numId w:val="21"/>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The for-profit entity may not be an entity whose primary purpose is the development or management of housing, such as a builder, developer, or real estate management firm. </w:t>
      </w:r>
    </w:p>
    <w:p w14:paraId="063EBD41" w14:textId="77777777" w:rsidR="003B363D" w:rsidRPr="00141816" w:rsidRDefault="003B363D" w:rsidP="003B363D">
      <w:pPr>
        <w:pStyle w:val="Default"/>
        <w:numPr>
          <w:ilvl w:val="1"/>
          <w:numId w:val="21"/>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The for-profit entity may not have the right to appoint more than one-third of the membership of the organization’s governing body. Board members appointed by the for-profit entity may not appoint the remaining two-thirds of the board members; and </w:t>
      </w:r>
    </w:p>
    <w:p w14:paraId="2FEF08EF" w14:textId="77777777" w:rsidR="003B363D" w:rsidRPr="00141816" w:rsidRDefault="003B363D" w:rsidP="003B363D">
      <w:pPr>
        <w:pStyle w:val="Default"/>
        <w:numPr>
          <w:ilvl w:val="1"/>
          <w:numId w:val="21"/>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The community housing development organization must be free to contract for goods and services from vendors of its own </w:t>
      </w:r>
      <w:proofErr w:type="gramStart"/>
      <w:r w:rsidRPr="00141816">
        <w:rPr>
          <w:rFonts w:ascii="Times New Roman" w:hAnsi="Times New Roman" w:cs="Times New Roman"/>
          <w:color w:val="auto"/>
          <w:sz w:val="20"/>
          <w:szCs w:val="20"/>
        </w:rPr>
        <w:t>choosing;</w:t>
      </w:r>
      <w:proofErr w:type="gramEnd"/>
      <w:r w:rsidRPr="00141816">
        <w:rPr>
          <w:rFonts w:ascii="Times New Roman" w:hAnsi="Times New Roman" w:cs="Times New Roman"/>
          <w:color w:val="auto"/>
          <w:sz w:val="20"/>
          <w:szCs w:val="20"/>
        </w:rPr>
        <w:t xml:space="preserve"> </w:t>
      </w:r>
    </w:p>
    <w:p w14:paraId="003673A6" w14:textId="77414F21" w:rsidR="003B363D" w:rsidRPr="00141816" w:rsidRDefault="003B363D" w:rsidP="003B363D">
      <w:pPr>
        <w:pStyle w:val="Default"/>
        <w:numPr>
          <w:ilvl w:val="0"/>
          <w:numId w:val="22"/>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Has a tax exemption ruling from the Internal Revenue Service under section 501(c)(3) of the Internal Revenue Code of 1986 (26 CFR 1.501(C)(3)-1</w:t>
      </w:r>
      <w:proofErr w:type="gramStart"/>
      <w:r w:rsidRPr="00141816">
        <w:rPr>
          <w:rFonts w:ascii="Times New Roman" w:hAnsi="Times New Roman" w:cs="Times New Roman"/>
          <w:color w:val="auto"/>
          <w:sz w:val="20"/>
          <w:szCs w:val="20"/>
        </w:rPr>
        <w:t>);</w:t>
      </w:r>
      <w:proofErr w:type="gramEnd"/>
      <w:r w:rsidRPr="00141816">
        <w:rPr>
          <w:rFonts w:ascii="Times New Roman" w:hAnsi="Times New Roman" w:cs="Times New Roman"/>
          <w:color w:val="auto"/>
          <w:sz w:val="20"/>
          <w:szCs w:val="20"/>
        </w:rPr>
        <w:t xml:space="preserve"> </w:t>
      </w:r>
    </w:p>
    <w:p w14:paraId="43FF4AF8" w14:textId="77777777" w:rsidR="003B363D" w:rsidRPr="00141816" w:rsidRDefault="003B363D" w:rsidP="003B363D">
      <w:pPr>
        <w:pStyle w:val="Default"/>
        <w:numPr>
          <w:ilvl w:val="0"/>
          <w:numId w:val="22"/>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Does not include a public body (including the participating jurisdiction). An organization that is State or locally chartered may qualify as a community housing development organization; however, the State or local government may not have the right to appoint more than one-third of the membership of the organization’s governing body and no more than one-third of the board members may be public officials or employees of the participating jurisdiction or State recipient. Board members appointed by the State or local government may not appoint the remaining two-thirds of the board </w:t>
      </w:r>
      <w:proofErr w:type="gramStart"/>
      <w:r w:rsidRPr="00141816">
        <w:rPr>
          <w:rFonts w:ascii="Times New Roman" w:hAnsi="Times New Roman" w:cs="Times New Roman"/>
          <w:color w:val="auto"/>
          <w:sz w:val="20"/>
          <w:szCs w:val="20"/>
        </w:rPr>
        <w:t>members;</w:t>
      </w:r>
      <w:proofErr w:type="gramEnd"/>
      <w:r w:rsidRPr="00141816">
        <w:rPr>
          <w:rFonts w:ascii="Times New Roman" w:hAnsi="Times New Roman" w:cs="Times New Roman"/>
          <w:color w:val="auto"/>
          <w:sz w:val="20"/>
          <w:szCs w:val="20"/>
        </w:rPr>
        <w:t xml:space="preserve"> </w:t>
      </w:r>
    </w:p>
    <w:p w14:paraId="33EBF79E" w14:textId="77777777" w:rsidR="003B363D" w:rsidRPr="00141816" w:rsidRDefault="003B363D" w:rsidP="003B363D">
      <w:pPr>
        <w:pStyle w:val="Default"/>
        <w:numPr>
          <w:ilvl w:val="0"/>
          <w:numId w:val="22"/>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Has standards of financial accountability that conform to 24 CFR 84.21, “Standards for Financial Management Systems;” </w:t>
      </w:r>
    </w:p>
    <w:p w14:paraId="7E87435C" w14:textId="77777777" w:rsidR="003B363D" w:rsidRPr="00141816" w:rsidRDefault="003B363D" w:rsidP="003B363D">
      <w:pPr>
        <w:pStyle w:val="Default"/>
        <w:numPr>
          <w:ilvl w:val="0"/>
          <w:numId w:val="22"/>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Has among its purposes the provision of decent housing that is affordable to low-income and moderate-income persons, as evidenced in its charter, articles of incorporation, resolutions or </w:t>
      </w:r>
      <w:proofErr w:type="gramStart"/>
      <w:r w:rsidRPr="00141816">
        <w:rPr>
          <w:rFonts w:ascii="Times New Roman" w:hAnsi="Times New Roman" w:cs="Times New Roman"/>
          <w:color w:val="auto"/>
          <w:sz w:val="20"/>
          <w:szCs w:val="20"/>
        </w:rPr>
        <w:t>by-laws;</w:t>
      </w:r>
      <w:proofErr w:type="gramEnd"/>
      <w:r w:rsidRPr="00141816">
        <w:rPr>
          <w:rFonts w:ascii="Times New Roman" w:hAnsi="Times New Roman" w:cs="Times New Roman"/>
          <w:color w:val="auto"/>
          <w:sz w:val="20"/>
          <w:szCs w:val="20"/>
        </w:rPr>
        <w:t xml:space="preserve"> </w:t>
      </w:r>
    </w:p>
    <w:p w14:paraId="26300DE5" w14:textId="77777777" w:rsidR="003B363D" w:rsidRPr="00141816" w:rsidRDefault="003B363D" w:rsidP="003B363D">
      <w:pPr>
        <w:pStyle w:val="Default"/>
        <w:numPr>
          <w:ilvl w:val="0"/>
          <w:numId w:val="22"/>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Maintains accountability to low-income community residents by: </w:t>
      </w:r>
    </w:p>
    <w:p w14:paraId="1C91CC35" w14:textId="77777777" w:rsidR="003B363D" w:rsidRPr="00141816" w:rsidRDefault="003B363D" w:rsidP="003B363D">
      <w:pPr>
        <w:pStyle w:val="Default"/>
        <w:numPr>
          <w:ilvl w:val="1"/>
          <w:numId w:val="22"/>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t xml:space="preserve">Maintaining at least one-third of its governing board’s membership for residents of low-income neighborhoods, other low-income community residents, or elected representative of low-income neighborhood organizations. For urban areas, “community” may be a neighborhood or neighborhoods, city, county or metropolitan area; for rural areas, it may be a neighborhood or neighborhoods, town, village, county, or multi-county area (but not the entire State); and </w:t>
      </w:r>
    </w:p>
    <w:p w14:paraId="2053C1B5" w14:textId="77777777" w:rsidR="003B363D" w:rsidRPr="00141816" w:rsidRDefault="003B363D" w:rsidP="003B363D">
      <w:pPr>
        <w:pStyle w:val="Default"/>
        <w:numPr>
          <w:ilvl w:val="1"/>
          <w:numId w:val="22"/>
        </w:numPr>
        <w:jc w:val="both"/>
        <w:rPr>
          <w:rFonts w:ascii="Times New Roman" w:hAnsi="Times New Roman" w:cs="Times New Roman"/>
          <w:color w:val="auto"/>
          <w:sz w:val="20"/>
          <w:szCs w:val="20"/>
        </w:rPr>
      </w:pPr>
      <w:r w:rsidRPr="00141816">
        <w:rPr>
          <w:rFonts w:ascii="Times New Roman" w:hAnsi="Times New Roman" w:cs="Times New Roman"/>
          <w:color w:val="auto"/>
          <w:sz w:val="20"/>
          <w:szCs w:val="20"/>
        </w:rPr>
        <w:lastRenderedPageBreak/>
        <w:t xml:space="preserve">Providing a formal process for low-income program beneficiaries to advise the organization in its decisions regarding the design, siting, development, and management of affordable </w:t>
      </w:r>
      <w:proofErr w:type="gramStart"/>
      <w:r w:rsidRPr="00141816">
        <w:rPr>
          <w:rFonts w:ascii="Times New Roman" w:hAnsi="Times New Roman" w:cs="Times New Roman"/>
          <w:color w:val="auto"/>
          <w:sz w:val="20"/>
          <w:szCs w:val="20"/>
        </w:rPr>
        <w:t>housing;</w:t>
      </w:r>
      <w:proofErr w:type="gramEnd"/>
      <w:r w:rsidRPr="00141816">
        <w:rPr>
          <w:rFonts w:ascii="Times New Roman" w:hAnsi="Times New Roman" w:cs="Times New Roman"/>
          <w:color w:val="auto"/>
          <w:sz w:val="20"/>
          <w:szCs w:val="20"/>
        </w:rPr>
        <w:t xml:space="preserve"> </w:t>
      </w:r>
    </w:p>
    <w:p w14:paraId="483AF5ED" w14:textId="77777777" w:rsidR="003B363D" w:rsidRPr="00141816" w:rsidRDefault="003B363D" w:rsidP="003B363D">
      <w:pPr>
        <w:numPr>
          <w:ilvl w:val="0"/>
          <w:numId w:val="23"/>
        </w:numPr>
        <w:jc w:val="both"/>
        <w:rPr>
          <w:rFonts w:ascii="Times New Roman" w:hAnsi="Times New Roman"/>
          <w:sz w:val="20"/>
        </w:rPr>
      </w:pPr>
      <w:r w:rsidRPr="00141816">
        <w:rPr>
          <w:rFonts w:ascii="Times New Roman" w:hAnsi="Times New Roman"/>
          <w:sz w:val="20"/>
        </w:rPr>
        <w:t xml:space="preserve">Has a demonstrated capacity for carrying out activities assisted with HOME funds. An organization may satisfy this requirement by hiring experienced key staff members who have successfully completed similar projects, or a consultant with the same type of experience and a plan to train appropriate key staff members of the organization; and </w:t>
      </w:r>
    </w:p>
    <w:p w14:paraId="18F94F48" w14:textId="77777777" w:rsidR="003B363D" w:rsidRPr="00141816" w:rsidRDefault="003B363D" w:rsidP="003B363D">
      <w:pPr>
        <w:numPr>
          <w:ilvl w:val="0"/>
          <w:numId w:val="23"/>
        </w:numPr>
        <w:jc w:val="both"/>
        <w:rPr>
          <w:rFonts w:ascii="Times New Roman" w:hAnsi="Times New Roman"/>
          <w:sz w:val="20"/>
        </w:rPr>
      </w:pPr>
      <w:r w:rsidRPr="00141816">
        <w:rPr>
          <w:rFonts w:ascii="Times New Roman" w:hAnsi="Times New Roman"/>
          <w:sz w:val="20"/>
        </w:rPr>
        <w:t>Has a history of serving the community within which housing to be assisted with HOME funds is to be located. In general, an organization must be able to show one year of serving the community before HOME funds are reserved for the organization. However, a newly created organization formed by local churches, service organizations or neighborhood organizations may meet this requirement by demonstrating that its parent organization has at least a year of serving the community.</w:t>
      </w:r>
    </w:p>
    <w:p w14:paraId="6A57A726" w14:textId="77777777" w:rsidR="00677E09" w:rsidRPr="009B5217" w:rsidRDefault="00677E09" w:rsidP="00677E09">
      <w:pPr>
        <w:rPr>
          <w:rFonts w:ascii="Times New Roman" w:hAnsi="Times New Roman"/>
          <w:sz w:val="20"/>
        </w:rPr>
      </w:pPr>
    </w:p>
    <w:p w14:paraId="3FB43B5D" w14:textId="1469CFBC" w:rsidR="00677E09" w:rsidRPr="00D700D8" w:rsidRDefault="00677E09" w:rsidP="00677E09">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color w:val="FFFFFF" w:themeColor="background1"/>
        </w:rPr>
      </w:pPr>
      <w:r w:rsidRPr="00D700D8">
        <w:rPr>
          <w:rFonts w:ascii="Times New Roman" w:hAnsi="Times New Roman"/>
          <w:b/>
          <w:color w:val="FFFFFF" w:themeColor="background1"/>
        </w:rPr>
        <w:t>I</w:t>
      </w:r>
      <w:r w:rsidR="005F0009">
        <w:rPr>
          <w:rFonts w:ascii="Times New Roman" w:hAnsi="Times New Roman"/>
          <w:b/>
          <w:color w:val="FFFFFF" w:themeColor="background1"/>
        </w:rPr>
        <w:t>X</w:t>
      </w:r>
      <w:r w:rsidRPr="00D700D8">
        <w:rPr>
          <w:rFonts w:ascii="Times New Roman" w:hAnsi="Times New Roman"/>
          <w:b/>
          <w:color w:val="FFFFFF" w:themeColor="background1"/>
        </w:rPr>
        <w:t>.</w:t>
      </w:r>
      <w:r w:rsidRPr="00D700D8">
        <w:rPr>
          <w:rFonts w:ascii="Times New Roman" w:hAnsi="Times New Roman"/>
          <w:b/>
          <w:color w:val="FFFFFF" w:themeColor="background1"/>
        </w:rPr>
        <w:tab/>
      </w:r>
      <w:r>
        <w:rPr>
          <w:rFonts w:ascii="Times New Roman" w:hAnsi="Times New Roman"/>
          <w:b/>
          <w:color w:val="FFFFFF" w:themeColor="background1"/>
        </w:rPr>
        <w:t>HOME HOMEOWNERSHIP VALUE LIMITS</w:t>
      </w:r>
    </w:p>
    <w:p w14:paraId="00564178" w14:textId="77777777" w:rsidR="00677E09" w:rsidRDefault="00677E09" w:rsidP="00677E09">
      <w:pPr>
        <w:pStyle w:val="NoSpacing"/>
        <w:jc w:val="both"/>
        <w:rPr>
          <w:rFonts w:ascii="Tms Rmn" w:eastAsia="Times New Roman" w:hAnsi="Tms Rmn"/>
          <w:sz w:val="24"/>
          <w:szCs w:val="20"/>
        </w:rPr>
      </w:pPr>
    </w:p>
    <w:p w14:paraId="081A548A" w14:textId="77777777" w:rsidR="00677E09" w:rsidRPr="00140756" w:rsidRDefault="00677E09" w:rsidP="00677E09">
      <w:pPr>
        <w:pStyle w:val="NoSpacing"/>
        <w:jc w:val="both"/>
        <w:rPr>
          <w:rFonts w:ascii="Times New Roman" w:hAnsi="Times New Roman"/>
          <w:sz w:val="20"/>
        </w:rPr>
      </w:pPr>
      <w:r w:rsidRPr="00140756">
        <w:rPr>
          <w:rFonts w:ascii="Times New Roman" w:hAnsi="Times New Roman"/>
          <w:sz w:val="20"/>
        </w:rPr>
        <w:t>Section 215(b) of the National Affordable Housing Act (NAHA) requires that the initial purchase price or after-rehabilitation value of homeownership units assisted with HOME funds not exceed 95 percent of the area median purchase price for single family housing, as determined by HUD. Historically, HUD used the FHA Single Family Mortgage Limit (known as the 203(b) limits) as a surrogate for 95 percent of area median purchase price. However, statutory changes require the 203(b) limits to be set at 125 percent of area median purchase price. Consequently, PJs can no longer use the 203(b) limits as the HOME Program homeownership value limits (i.e., initial purchase price or after rehabilitation value).</w:t>
      </w:r>
    </w:p>
    <w:p w14:paraId="7529F198" w14:textId="77777777" w:rsidR="00677E09" w:rsidRPr="00140756" w:rsidRDefault="00677E09" w:rsidP="00677E09">
      <w:pPr>
        <w:pStyle w:val="NoSpacing"/>
        <w:jc w:val="both"/>
        <w:rPr>
          <w:rFonts w:ascii="Times New Roman" w:hAnsi="Times New Roman"/>
          <w:sz w:val="20"/>
        </w:rPr>
      </w:pPr>
    </w:p>
    <w:p w14:paraId="65265D07" w14:textId="77777777" w:rsidR="00677E09" w:rsidRPr="00140756" w:rsidRDefault="00677E09" w:rsidP="00677E09">
      <w:pPr>
        <w:pStyle w:val="NoSpacing"/>
        <w:jc w:val="both"/>
        <w:rPr>
          <w:rFonts w:ascii="Times New Roman" w:hAnsi="Times New Roman"/>
          <w:sz w:val="20"/>
        </w:rPr>
      </w:pPr>
      <w:r w:rsidRPr="00140756">
        <w:rPr>
          <w:rFonts w:ascii="Times New Roman" w:hAnsi="Times New Roman"/>
          <w:sz w:val="20"/>
        </w:rPr>
        <w:t>In Section 92.254(a)(2)(iii) of the Final Rule published on July 24, 2013, HUD established new homeownership value limits for HOME Participating Jurisdictions (PJs). This new Rule was effective August 23, 2013.</w:t>
      </w:r>
    </w:p>
    <w:p w14:paraId="0BCBBA2D" w14:textId="77777777" w:rsidR="00677E09" w:rsidRPr="00140756" w:rsidRDefault="00677E09" w:rsidP="00677E09">
      <w:pPr>
        <w:pStyle w:val="NoSpacing"/>
        <w:jc w:val="both"/>
        <w:rPr>
          <w:rFonts w:ascii="Times New Roman" w:hAnsi="Times New Roman"/>
          <w:sz w:val="20"/>
        </w:rPr>
      </w:pPr>
    </w:p>
    <w:p w14:paraId="21B201A7" w14:textId="77777777" w:rsidR="00677E09" w:rsidRPr="00140756" w:rsidRDefault="00677E09" w:rsidP="00677E09">
      <w:pPr>
        <w:pStyle w:val="NoSpacing"/>
        <w:jc w:val="both"/>
        <w:rPr>
          <w:rFonts w:ascii="Times New Roman" w:hAnsi="Times New Roman"/>
          <w:sz w:val="20"/>
        </w:rPr>
      </w:pPr>
      <w:r w:rsidRPr="009B5217">
        <w:rPr>
          <w:rFonts w:ascii="Times New Roman" w:hAnsi="Times New Roman"/>
          <w:b/>
          <w:bCs/>
          <w:sz w:val="20"/>
        </w:rPr>
        <w:t>Newly Constructed Housing.</w:t>
      </w:r>
      <w:r w:rsidRPr="00140756">
        <w:rPr>
          <w:rFonts w:ascii="Times New Roman" w:hAnsi="Times New Roman"/>
          <w:sz w:val="20"/>
        </w:rPr>
        <w:t xml:space="preserve"> The new HOME homeownership value limits for newly constructed HOME units </w:t>
      </w:r>
      <w:proofErr w:type="gramStart"/>
      <w:r w:rsidRPr="00140756">
        <w:rPr>
          <w:rFonts w:ascii="Times New Roman" w:hAnsi="Times New Roman"/>
          <w:sz w:val="20"/>
        </w:rPr>
        <w:t>is</w:t>
      </w:r>
      <w:proofErr w:type="gramEnd"/>
      <w:r w:rsidRPr="00140756">
        <w:rPr>
          <w:rFonts w:ascii="Times New Roman" w:hAnsi="Times New Roman"/>
          <w:sz w:val="20"/>
        </w:rPr>
        <w:t xml:space="preserve"> 95 percent of the median purchase price for the area based on Federal Housing Administration (FHA) single family mortgage program data for newly constructed housing. Nationwide, HUD established a minimum limit, or floor, based on 95 percent of the U.S. median purchase price for new construction for nonmetropolitan areas. This figure is determined by the U.S. Census Bureau. HUD has used the greater of these two figures as their HOME homeownership value limits for newly constructed housing in each area.</w:t>
      </w:r>
    </w:p>
    <w:p w14:paraId="44F62B13" w14:textId="77777777" w:rsidR="00677E09" w:rsidRPr="00140756" w:rsidRDefault="00677E09" w:rsidP="00677E09">
      <w:pPr>
        <w:pStyle w:val="NoSpacing"/>
        <w:jc w:val="both"/>
        <w:rPr>
          <w:rFonts w:ascii="Times New Roman" w:hAnsi="Times New Roman"/>
          <w:sz w:val="20"/>
        </w:rPr>
      </w:pPr>
    </w:p>
    <w:p w14:paraId="32DF55B7" w14:textId="77777777" w:rsidR="00677E09" w:rsidRPr="00140756" w:rsidRDefault="00677E09" w:rsidP="00677E09">
      <w:pPr>
        <w:pStyle w:val="NoSpacing"/>
        <w:jc w:val="both"/>
        <w:rPr>
          <w:rFonts w:ascii="Times New Roman" w:hAnsi="Times New Roman"/>
          <w:sz w:val="20"/>
        </w:rPr>
      </w:pPr>
      <w:r w:rsidRPr="009B5217">
        <w:rPr>
          <w:rFonts w:ascii="Times New Roman" w:hAnsi="Times New Roman"/>
          <w:b/>
          <w:bCs/>
          <w:sz w:val="20"/>
        </w:rPr>
        <w:t>Existing Housing.</w:t>
      </w:r>
      <w:r w:rsidRPr="00140756">
        <w:rPr>
          <w:rFonts w:ascii="Times New Roman" w:hAnsi="Times New Roman"/>
          <w:sz w:val="20"/>
        </w:rPr>
        <w:t xml:space="preserve"> The new HOME homeownership value limits for existing HOME units </w:t>
      </w:r>
      <w:proofErr w:type="gramStart"/>
      <w:r w:rsidRPr="00140756">
        <w:rPr>
          <w:rFonts w:ascii="Times New Roman" w:hAnsi="Times New Roman"/>
          <w:sz w:val="20"/>
        </w:rPr>
        <w:t>is</w:t>
      </w:r>
      <w:proofErr w:type="gramEnd"/>
      <w:r w:rsidRPr="00140756">
        <w:rPr>
          <w:rFonts w:ascii="Times New Roman" w:hAnsi="Times New Roman"/>
          <w:sz w:val="20"/>
        </w:rPr>
        <w:t xml:space="preserve"> 95 percent of the median purchase price for the area based on Federal FHA single family mortgage program data for existing housing and other appropriate data that are available nationwide for sale of existing housing in standard condition. Nationwide, HUD has established a minimum limit, or floor, based on 95 percent of the state-wide nonmetropolitan area median purchase price using this data. HUD has used the greater of these two figures as their HOME homeownership value limits for existing housing in each area.</w:t>
      </w:r>
    </w:p>
    <w:p w14:paraId="3CE810D7" w14:textId="77777777" w:rsidR="00677E09" w:rsidRPr="00140756" w:rsidRDefault="00677E09" w:rsidP="00677E09">
      <w:pPr>
        <w:pStyle w:val="NoSpacing"/>
        <w:jc w:val="both"/>
        <w:rPr>
          <w:rFonts w:ascii="Times New Roman" w:hAnsi="Times New Roman"/>
          <w:sz w:val="20"/>
        </w:rPr>
      </w:pPr>
    </w:p>
    <w:p w14:paraId="2DDAED43" w14:textId="77777777" w:rsidR="00677E09" w:rsidRDefault="00677E09" w:rsidP="00677E09">
      <w:pPr>
        <w:pStyle w:val="NoSpacing"/>
        <w:jc w:val="both"/>
        <w:rPr>
          <w:rFonts w:ascii="Times New Roman" w:hAnsi="Times New Roman"/>
          <w:sz w:val="20"/>
        </w:rPr>
      </w:pPr>
      <w:r w:rsidRPr="009B5217">
        <w:rPr>
          <w:rFonts w:ascii="Times New Roman" w:hAnsi="Times New Roman"/>
          <w:b/>
          <w:bCs/>
          <w:sz w:val="20"/>
        </w:rPr>
        <w:t>PJ Determined Limits.</w:t>
      </w:r>
      <w:r w:rsidRPr="00140756">
        <w:rPr>
          <w:rFonts w:ascii="Times New Roman" w:hAnsi="Times New Roman"/>
          <w:sz w:val="20"/>
        </w:rPr>
        <w:t xml:space="preserve"> In lieu of the limits provided by HUD, a PJ may determine 95 percent of the median area purchase price for single family housing in the jurisdiction annually in accordance with procedures established at § 92.254(a)(2)(iii). The PJ must submit these limits as part of its Consolidated Plan/Annual Action Plan.</w:t>
      </w:r>
    </w:p>
    <w:p w14:paraId="42CCDF0F" w14:textId="77777777" w:rsidR="00677E09" w:rsidRDefault="00677E09" w:rsidP="00677E09">
      <w:pPr>
        <w:pStyle w:val="NoSpacing"/>
        <w:jc w:val="both"/>
        <w:rPr>
          <w:rFonts w:ascii="Times New Roman" w:hAnsi="Times New Roman"/>
          <w:sz w:val="20"/>
        </w:rPr>
      </w:pPr>
    </w:p>
    <w:p w14:paraId="4896135F" w14:textId="77777777" w:rsidR="00677E09" w:rsidRPr="009B5217" w:rsidRDefault="00677E09" w:rsidP="00677E09">
      <w:pPr>
        <w:pStyle w:val="NoSpacing"/>
        <w:jc w:val="both"/>
        <w:rPr>
          <w:rFonts w:ascii="Times New Roman" w:hAnsi="Times New Roman"/>
          <w:sz w:val="20"/>
          <w:szCs w:val="20"/>
        </w:rPr>
      </w:pPr>
      <w:r w:rsidRPr="009B5217">
        <w:rPr>
          <w:rFonts w:ascii="Times New Roman" w:hAnsi="Times New Roman"/>
          <w:sz w:val="20"/>
          <w:szCs w:val="20"/>
        </w:rPr>
        <w:t>For the most recent homeownership value limits, please refer to the link below:</w:t>
      </w:r>
    </w:p>
    <w:p w14:paraId="407203F2" w14:textId="77777777" w:rsidR="00677E09" w:rsidRPr="009B5217" w:rsidRDefault="00677E09" w:rsidP="00677E09">
      <w:pPr>
        <w:pStyle w:val="NoSpacing"/>
        <w:jc w:val="both"/>
        <w:rPr>
          <w:rFonts w:ascii="Times New Roman" w:hAnsi="Times New Roman"/>
          <w:sz w:val="20"/>
          <w:szCs w:val="20"/>
        </w:rPr>
      </w:pPr>
    </w:p>
    <w:p w14:paraId="710E2BFC" w14:textId="77777777" w:rsidR="00677E09" w:rsidRPr="009B5217" w:rsidRDefault="00677E09" w:rsidP="00677E09">
      <w:pPr>
        <w:pStyle w:val="NoSpacing"/>
        <w:jc w:val="both"/>
        <w:rPr>
          <w:rFonts w:ascii="Times New Roman" w:hAnsi="Times New Roman"/>
          <w:sz w:val="20"/>
          <w:szCs w:val="20"/>
        </w:rPr>
      </w:pPr>
      <w:hyperlink r:id="rId14" w:history="1">
        <w:r w:rsidRPr="009B5217">
          <w:rPr>
            <w:rFonts w:ascii="Times New Roman" w:eastAsia="Times New Roman" w:hAnsi="Times New Roman"/>
            <w:color w:val="0000FF"/>
            <w:sz w:val="20"/>
            <w:szCs w:val="20"/>
            <w:u w:val="single"/>
          </w:rPr>
          <w:t>https://www.hudexchange.info/resource/2312/home-maximum-purchase-price-after-rehab-value/</w:t>
        </w:r>
      </w:hyperlink>
    </w:p>
    <w:p w14:paraId="78F8170C" w14:textId="60991919" w:rsidR="000D2825" w:rsidRDefault="000D2825" w:rsidP="00CD6225">
      <w:pPr>
        <w:autoSpaceDE w:val="0"/>
        <w:autoSpaceDN w:val="0"/>
        <w:adjustRightInd w:val="0"/>
        <w:spacing w:after="240"/>
        <w:ind w:left="900"/>
        <w:jc w:val="both"/>
        <w:rPr>
          <w:rFonts w:ascii="Times New Roman" w:hAnsi="Times New Roman"/>
          <w:sz w:val="20"/>
        </w:rPr>
      </w:pPr>
    </w:p>
    <w:p w14:paraId="44288B31" w14:textId="1FD5C4FB" w:rsidR="000D2825" w:rsidRDefault="000D2825" w:rsidP="000D2825">
      <w:pPr>
        <w:jc w:val="both"/>
        <w:rPr>
          <w:rFonts w:ascii="Times New Roman" w:hAnsi="Times New Roman"/>
          <w:sz w:val="20"/>
        </w:rPr>
      </w:pPr>
    </w:p>
    <w:p w14:paraId="66F294D7" w14:textId="77777777" w:rsidR="008D64EF" w:rsidRDefault="008D64EF" w:rsidP="000D2825">
      <w:pPr>
        <w:jc w:val="both"/>
        <w:rPr>
          <w:rFonts w:ascii="Times New Roman" w:hAnsi="Times New Roman"/>
          <w:sz w:val="20"/>
        </w:rPr>
      </w:pPr>
    </w:p>
    <w:p w14:paraId="6270BDFA" w14:textId="20C77ECF" w:rsidR="000D2825" w:rsidRPr="00D700D8" w:rsidRDefault="000D2825" w:rsidP="000D2825">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color w:val="FFFFFF" w:themeColor="background1"/>
        </w:rPr>
      </w:pPr>
      <w:r w:rsidRPr="00D700D8">
        <w:rPr>
          <w:rFonts w:ascii="Times New Roman" w:hAnsi="Times New Roman"/>
          <w:b/>
          <w:color w:val="FFFFFF" w:themeColor="background1"/>
        </w:rPr>
        <w:t>X.</w:t>
      </w:r>
      <w:r w:rsidRPr="00D700D8">
        <w:rPr>
          <w:rFonts w:ascii="Times New Roman" w:hAnsi="Times New Roman"/>
          <w:b/>
          <w:color w:val="FFFFFF" w:themeColor="background1"/>
        </w:rPr>
        <w:tab/>
        <w:t xml:space="preserve">HUD </w:t>
      </w:r>
      <w:proofErr w:type="gramStart"/>
      <w:r w:rsidRPr="00D700D8">
        <w:rPr>
          <w:rFonts w:ascii="Times New Roman" w:hAnsi="Times New Roman"/>
          <w:b/>
          <w:color w:val="FFFFFF" w:themeColor="background1"/>
        </w:rPr>
        <w:t>INCOME</w:t>
      </w:r>
      <w:r>
        <w:rPr>
          <w:rFonts w:ascii="Times New Roman" w:hAnsi="Times New Roman"/>
          <w:b/>
          <w:color w:val="FFFFFF" w:themeColor="background1"/>
        </w:rPr>
        <w:t xml:space="preserve"> </w:t>
      </w:r>
      <w:r w:rsidRPr="00D700D8">
        <w:rPr>
          <w:rFonts w:ascii="Times New Roman" w:hAnsi="Times New Roman"/>
          <w:b/>
          <w:color w:val="FFFFFF" w:themeColor="background1"/>
        </w:rPr>
        <w:t xml:space="preserve"> LIMITS</w:t>
      </w:r>
      <w:proofErr w:type="gramEnd"/>
    </w:p>
    <w:p w14:paraId="1A34FE3C" w14:textId="77777777" w:rsidR="000D2825" w:rsidRDefault="000D2825" w:rsidP="000D2825">
      <w:pPr>
        <w:jc w:val="both"/>
        <w:rPr>
          <w:rFonts w:ascii="Times New Roman" w:hAnsi="Times New Roman"/>
          <w:sz w:val="16"/>
        </w:rPr>
      </w:pPr>
    </w:p>
    <w:p w14:paraId="7E09F22D" w14:textId="73D3EDD9" w:rsidR="000D2825" w:rsidRDefault="000D2825" w:rsidP="000D2825">
      <w:pPr>
        <w:jc w:val="both"/>
        <w:rPr>
          <w:rFonts w:ascii="Times New Roman" w:hAnsi="Times New Roman"/>
          <w:sz w:val="20"/>
        </w:rPr>
      </w:pPr>
      <w:r>
        <w:rPr>
          <w:rFonts w:ascii="Times New Roman" w:hAnsi="Times New Roman"/>
          <w:sz w:val="20"/>
        </w:rPr>
        <w:t xml:space="preserve">There are three income limits used for determining HUD program eligibility: </w:t>
      </w:r>
      <w:r w:rsidR="00386870">
        <w:rPr>
          <w:rFonts w:ascii="Times New Roman" w:hAnsi="Times New Roman"/>
          <w:sz w:val="20"/>
        </w:rPr>
        <w:t>Extremely Low-Income</w:t>
      </w:r>
      <w:r>
        <w:rPr>
          <w:rFonts w:ascii="Times New Roman" w:hAnsi="Times New Roman"/>
          <w:sz w:val="20"/>
        </w:rPr>
        <w:t xml:space="preserve"> </w:t>
      </w:r>
      <w:r w:rsidR="00386870">
        <w:rPr>
          <w:rFonts w:ascii="Times New Roman" w:hAnsi="Times New Roman"/>
          <w:sz w:val="20"/>
        </w:rPr>
        <w:t>(</w:t>
      </w:r>
      <w:r>
        <w:rPr>
          <w:rFonts w:ascii="Times New Roman" w:hAnsi="Times New Roman"/>
          <w:sz w:val="20"/>
        </w:rPr>
        <w:t>30% of median income</w:t>
      </w:r>
      <w:r w:rsidR="00386870">
        <w:rPr>
          <w:rFonts w:ascii="Times New Roman" w:hAnsi="Times New Roman"/>
          <w:sz w:val="20"/>
        </w:rPr>
        <w:t>)</w:t>
      </w:r>
      <w:r>
        <w:rPr>
          <w:rFonts w:ascii="Times New Roman" w:hAnsi="Times New Roman"/>
          <w:sz w:val="20"/>
        </w:rPr>
        <w:t xml:space="preserve">, Very Low-Income (50% of median income), and Low Income – (80% of median income).  The “LOW INCOME LIMIT” (80%) of median) represents the </w:t>
      </w:r>
      <w:r>
        <w:rPr>
          <w:rFonts w:ascii="Times New Roman" w:hAnsi="Times New Roman"/>
          <w:sz w:val="20"/>
          <w:u w:val="single"/>
        </w:rPr>
        <w:t xml:space="preserve">maximum </w:t>
      </w:r>
      <w:r>
        <w:rPr>
          <w:rFonts w:ascii="Times New Roman" w:hAnsi="Times New Roman"/>
          <w:sz w:val="20"/>
        </w:rPr>
        <w:t xml:space="preserve">allowable income for a family </w:t>
      </w:r>
      <w:proofErr w:type="gramStart"/>
      <w:r>
        <w:rPr>
          <w:rFonts w:ascii="Times New Roman" w:hAnsi="Times New Roman"/>
          <w:sz w:val="20"/>
        </w:rPr>
        <w:t>in order to</w:t>
      </w:r>
      <w:proofErr w:type="gramEnd"/>
      <w:r>
        <w:rPr>
          <w:rFonts w:ascii="Times New Roman" w:hAnsi="Times New Roman"/>
          <w:sz w:val="20"/>
        </w:rPr>
        <w:t xml:space="preserve"> be eligible for a program funded by CDBG or HOME funds where there are income eligibility restrictions.  Therefore, use the 80% median income to determine low/moderate income eligibility.  </w:t>
      </w:r>
    </w:p>
    <w:p w14:paraId="5E9C92E5" w14:textId="77777777" w:rsidR="000D2825" w:rsidRDefault="000D2825" w:rsidP="000D2825">
      <w:pPr>
        <w:jc w:val="both"/>
        <w:rPr>
          <w:rFonts w:ascii="Times New Roman" w:hAnsi="Times New Roman"/>
          <w:sz w:val="20"/>
        </w:rPr>
      </w:pPr>
    </w:p>
    <w:p w14:paraId="37BC406C" w14:textId="40D44E2A" w:rsidR="000D2825" w:rsidRPr="00BB15C6" w:rsidRDefault="000D2825" w:rsidP="000D2825">
      <w:pPr>
        <w:pStyle w:val="BodyText2"/>
        <w:rPr>
          <w:sz w:val="20"/>
        </w:rPr>
      </w:pPr>
      <w:r>
        <w:rPr>
          <w:sz w:val="20"/>
        </w:rPr>
        <w:t xml:space="preserve">These income limits are based on the median income for the Cumberland County/Fayetteville area.  </w:t>
      </w:r>
      <w:r w:rsidRPr="00BB15C6">
        <w:rPr>
          <w:sz w:val="20"/>
        </w:rPr>
        <w:t xml:space="preserve">Income guidelines are adjusted annually by the United States Department of Housing and Urban Development.  Please contact CCCD staff for technical assistance and guidance if you need additional information or clarification of required report documentation if funds are awarded for your project.  The term “low- and </w:t>
      </w:r>
      <w:r w:rsidR="004008B6" w:rsidRPr="00BB15C6">
        <w:rPr>
          <w:sz w:val="20"/>
        </w:rPr>
        <w:t>moderate-income</w:t>
      </w:r>
      <w:r w:rsidRPr="00BB15C6">
        <w:rPr>
          <w:sz w:val="20"/>
        </w:rPr>
        <w:t xml:space="preserve"> persons” is defined as families and individuals whose incomes are no more than 80 percent of the median income of the area involved. The ‘area involved’ is determined for the CDBG or HOME program the same way it is determined </w:t>
      </w:r>
      <w:r w:rsidRPr="00BB15C6">
        <w:rPr>
          <w:sz w:val="20"/>
        </w:rPr>
        <w:lastRenderedPageBreak/>
        <w:t>for the Section 8 Housing program. The 80% of median income figure is determined by HUD based on a four-person family and is adjusted upward or downward for larger or smaller families.</w:t>
      </w:r>
    </w:p>
    <w:p w14:paraId="4C0031EC" w14:textId="77777777" w:rsidR="000D2825" w:rsidRPr="00BB15C6" w:rsidRDefault="000D2825" w:rsidP="000D2825">
      <w:pPr>
        <w:pStyle w:val="NoSpacing"/>
        <w:jc w:val="both"/>
        <w:rPr>
          <w:rFonts w:ascii="Times New Roman" w:hAnsi="Times New Roman"/>
          <w:sz w:val="20"/>
        </w:rPr>
      </w:pPr>
    </w:p>
    <w:p w14:paraId="3E87F789" w14:textId="77777777" w:rsidR="000D2825" w:rsidRPr="00BB15C6" w:rsidRDefault="000D2825" w:rsidP="000D2825">
      <w:pPr>
        <w:pStyle w:val="NoSpacing"/>
        <w:jc w:val="both"/>
        <w:rPr>
          <w:rFonts w:ascii="Times New Roman" w:hAnsi="Times New Roman"/>
          <w:sz w:val="20"/>
        </w:rPr>
      </w:pPr>
      <w:r w:rsidRPr="00BB15C6">
        <w:rPr>
          <w:rFonts w:ascii="Times New Roman" w:hAnsi="Times New Roman"/>
          <w:sz w:val="20"/>
        </w:rPr>
        <w:t>For the most recent HUD income limits, please refer to the link below:</w:t>
      </w:r>
    </w:p>
    <w:p w14:paraId="2ED1B251" w14:textId="77777777" w:rsidR="000D2825" w:rsidRDefault="000D2825" w:rsidP="000D2825">
      <w:pPr>
        <w:pStyle w:val="NoSpacing"/>
        <w:jc w:val="both"/>
        <w:rPr>
          <w:rFonts w:ascii="Times New Roman" w:hAnsi="Times New Roman"/>
          <w:sz w:val="20"/>
        </w:rPr>
      </w:pPr>
      <w:hyperlink r:id="rId15" w:history="1">
        <w:r w:rsidRPr="006B6D8B">
          <w:rPr>
            <w:rStyle w:val="Hyperlink"/>
            <w:rFonts w:ascii="Times New Roman" w:hAnsi="Times New Roman"/>
            <w:sz w:val="20"/>
          </w:rPr>
          <w:t>https://www.huduser.gov/portal/datasets/il.html</w:t>
        </w:r>
      </w:hyperlink>
      <w:r>
        <w:rPr>
          <w:rFonts w:ascii="Times New Roman" w:hAnsi="Times New Roman"/>
          <w:sz w:val="20"/>
        </w:rPr>
        <w:t>.</w:t>
      </w:r>
    </w:p>
    <w:p w14:paraId="3DB2A731" w14:textId="77777777" w:rsidR="000D2825" w:rsidRDefault="000D2825" w:rsidP="000D2825">
      <w:pPr>
        <w:pStyle w:val="NoSpacing"/>
        <w:jc w:val="both"/>
        <w:rPr>
          <w:rFonts w:ascii="Times New Roman" w:hAnsi="Times New Roman"/>
          <w:sz w:val="20"/>
        </w:rPr>
      </w:pPr>
    </w:p>
    <w:p w14:paraId="09C4D902" w14:textId="77777777" w:rsidR="000D2825" w:rsidRDefault="000D2825" w:rsidP="000D2825">
      <w:pPr>
        <w:jc w:val="both"/>
        <w:rPr>
          <w:rFonts w:ascii="Times New Roman" w:hAnsi="Times New Roman"/>
          <w:sz w:val="20"/>
        </w:rPr>
      </w:pPr>
      <w:bookmarkStart w:id="7" w:name="_Hlk36830269"/>
    </w:p>
    <w:p w14:paraId="5FC5E78F" w14:textId="01EE9742" w:rsidR="000D2825" w:rsidRPr="00D700D8" w:rsidRDefault="000D2825" w:rsidP="000D2825">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color w:val="FFFFFF" w:themeColor="background1"/>
        </w:rPr>
      </w:pPr>
      <w:r w:rsidRPr="00D700D8">
        <w:rPr>
          <w:rFonts w:ascii="Times New Roman" w:hAnsi="Times New Roman"/>
          <w:b/>
          <w:color w:val="FFFFFF" w:themeColor="background1"/>
        </w:rPr>
        <w:t>X</w:t>
      </w:r>
      <w:r>
        <w:rPr>
          <w:rFonts w:ascii="Times New Roman" w:hAnsi="Times New Roman"/>
          <w:b/>
          <w:color w:val="FFFFFF" w:themeColor="background1"/>
        </w:rPr>
        <w:t>I</w:t>
      </w:r>
      <w:r w:rsidRPr="00D700D8">
        <w:rPr>
          <w:rFonts w:ascii="Times New Roman" w:hAnsi="Times New Roman"/>
          <w:b/>
          <w:color w:val="FFFFFF" w:themeColor="background1"/>
        </w:rPr>
        <w:t>.</w:t>
      </w:r>
      <w:r w:rsidRPr="00D700D8">
        <w:rPr>
          <w:rFonts w:ascii="Times New Roman" w:hAnsi="Times New Roman"/>
          <w:b/>
          <w:color w:val="FFFFFF" w:themeColor="background1"/>
        </w:rPr>
        <w:tab/>
        <w:t>HUD RENT LIMITS</w:t>
      </w:r>
    </w:p>
    <w:bookmarkEnd w:id="7"/>
    <w:p w14:paraId="46513DE1" w14:textId="77777777" w:rsidR="000D2825" w:rsidRDefault="000D2825" w:rsidP="000D2825">
      <w:pPr>
        <w:pStyle w:val="NoSpacing"/>
        <w:jc w:val="both"/>
        <w:rPr>
          <w:rFonts w:ascii="Times New Roman" w:hAnsi="Times New Roman"/>
          <w:sz w:val="20"/>
        </w:rPr>
      </w:pPr>
    </w:p>
    <w:p w14:paraId="35BFADEA" w14:textId="77777777" w:rsidR="000D2825" w:rsidRDefault="000D2825" w:rsidP="000D2825">
      <w:pPr>
        <w:pStyle w:val="NoSpacing"/>
        <w:jc w:val="both"/>
        <w:rPr>
          <w:rFonts w:ascii="Times New Roman" w:hAnsi="Times New Roman"/>
          <w:sz w:val="20"/>
        </w:rPr>
      </w:pPr>
      <w:r>
        <w:rPr>
          <w:rFonts w:ascii="Times New Roman" w:hAnsi="Times New Roman"/>
          <w:sz w:val="20"/>
        </w:rPr>
        <w:t xml:space="preserve">Per 24 CFR Part 92.252, HUD provides maximum HOME rent limits.   The maximum HOME rents are the lesser of: </w:t>
      </w:r>
    </w:p>
    <w:p w14:paraId="157FC74C" w14:textId="77777777" w:rsidR="000D2825" w:rsidRDefault="000D2825" w:rsidP="000D2825">
      <w:pPr>
        <w:pStyle w:val="NoSpacing"/>
        <w:jc w:val="both"/>
        <w:rPr>
          <w:rFonts w:ascii="Times New Roman" w:hAnsi="Times New Roman"/>
          <w:sz w:val="20"/>
        </w:rPr>
      </w:pPr>
    </w:p>
    <w:p w14:paraId="620D678E" w14:textId="77777777" w:rsidR="000D2825" w:rsidRPr="00ED1B45" w:rsidRDefault="000D2825" w:rsidP="000D2825">
      <w:pPr>
        <w:pStyle w:val="NoSpacing"/>
        <w:numPr>
          <w:ilvl w:val="0"/>
          <w:numId w:val="20"/>
        </w:numPr>
        <w:jc w:val="both"/>
        <w:rPr>
          <w:rFonts w:ascii="Times New Roman" w:hAnsi="Times New Roman"/>
          <w:sz w:val="20"/>
        </w:rPr>
      </w:pPr>
      <w:r>
        <w:rPr>
          <w:rFonts w:ascii="Times New Roman" w:hAnsi="Times New Roman"/>
          <w:sz w:val="20"/>
        </w:rPr>
        <w:t>T</w:t>
      </w:r>
      <w:r w:rsidRPr="00ED1B45">
        <w:rPr>
          <w:rFonts w:ascii="Times New Roman" w:hAnsi="Times New Roman"/>
          <w:sz w:val="20"/>
        </w:rPr>
        <w:t>he fair market rent for existing housing for comparable units in the area as established by HUD under 24 CFR 888.111; or</w:t>
      </w:r>
    </w:p>
    <w:p w14:paraId="374A8E39" w14:textId="77777777" w:rsidR="000D2825" w:rsidRPr="00ED1B45" w:rsidRDefault="000D2825" w:rsidP="000D2825">
      <w:pPr>
        <w:pStyle w:val="NoSpacing"/>
        <w:ind w:firstLine="45"/>
        <w:jc w:val="both"/>
        <w:rPr>
          <w:rFonts w:ascii="Times New Roman" w:hAnsi="Times New Roman"/>
          <w:sz w:val="20"/>
        </w:rPr>
      </w:pPr>
    </w:p>
    <w:p w14:paraId="423F002A" w14:textId="77777777" w:rsidR="000D2825" w:rsidRDefault="000D2825" w:rsidP="000D2825">
      <w:pPr>
        <w:pStyle w:val="NoSpacing"/>
        <w:numPr>
          <w:ilvl w:val="0"/>
          <w:numId w:val="20"/>
        </w:numPr>
        <w:jc w:val="both"/>
        <w:rPr>
          <w:rFonts w:ascii="Times New Roman" w:hAnsi="Times New Roman"/>
          <w:sz w:val="20"/>
        </w:rPr>
      </w:pPr>
      <w:r w:rsidRPr="00ED1B45">
        <w:rPr>
          <w:rFonts w:ascii="Times New Roman" w:hAnsi="Times New Roman"/>
          <w:sz w:val="20"/>
        </w:rPr>
        <w:t>A rent that does not exceed 30 percent of the adjusted income of a family whose annual income equals 65 percent of the median income for the area, as determined by HUD, with adjustments for number of bedrooms in the unit. The HOME rent limits provided by HUD will include average occupancy per unit and adjusted income assumptions.</w:t>
      </w:r>
    </w:p>
    <w:p w14:paraId="05F634D6" w14:textId="77777777" w:rsidR="000D2825" w:rsidRDefault="000D2825" w:rsidP="000D2825">
      <w:pPr>
        <w:pStyle w:val="NoSpacing"/>
        <w:jc w:val="both"/>
        <w:rPr>
          <w:rFonts w:ascii="Times New Roman" w:hAnsi="Times New Roman"/>
          <w:sz w:val="20"/>
        </w:rPr>
      </w:pPr>
    </w:p>
    <w:p w14:paraId="5155A698" w14:textId="77777777" w:rsidR="000D2825" w:rsidRDefault="000D2825" w:rsidP="000D2825">
      <w:pPr>
        <w:pStyle w:val="NoSpacing"/>
        <w:jc w:val="both"/>
        <w:rPr>
          <w:rFonts w:ascii="Times New Roman" w:hAnsi="Times New Roman"/>
          <w:sz w:val="20"/>
        </w:rPr>
      </w:pPr>
      <w:r>
        <w:rPr>
          <w:rFonts w:ascii="Times New Roman" w:hAnsi="Times New Roman"/>
          <w:sz w:val="20"/>
        </w:rPr>
        <w:t xml:space="preserve">In rental projects with five or more HOME-assisted rental units, twenty (20) percent of the HOME-assisted units must be occupied by very low-income families and meet one of the following rent requirements:  </w:t>
      </w:r>
    </w:p>
    <w:p w14:paraId="5DE4FF8A" w14:textId="77777777" w:rsidR="000D2825" w:rsidRDefault="000D2825" w:rsidP="000D2825">
      <w:pPr>
        <w:pStyle w:val="NoSpacing"/>
        <w:jc w:val="both"/>
        <w:rPr>
          <w:rFonts w:ascii="Times New Roman" w:hAnsi="Times New Roman"/>
          <w:sz w:val="20"/>
        </w:rPr>
      </w:pPr>
    </w:p>
    <w:p w14:paraId="352C47AC" w14:textId="77777777" w:rsidR="000D2825" w:rsidRPr="00ED1B45" w:rsidRDefault="000D2825" w:rsidP="000D2825">
      <w:pPr>
        <w:pStyle w:val="NoSpacing"/>
        <w:numPr>
          <w:ilvl w:val="0"/>
          <w:numId w:val="19"/>
        </w:numPr>
        <w:jc w:val="both"/>
        <w:rPr>
          <w:rFonts w:ascii="Times New Roman" w:hAnsi="Times New Roman"/>
          <w:sz w:val="20"/>
        </w:rPr>
      </w:pPr>
      <w:r w:rsidRPr="00ED1B45">
        <w:rPr>
          <w:rFonts w:ascii="Times New Roman" w:hAnsi="Times New Roman"/>
          <w:sz w:val="20"/>
        </w:rPr>
        <w:t>The rent does not exceed 30 percent of the annual income of a family whose income equals 50 percent of the median income for the area, as determined by HUD, with adjustments for smaller and larger families. HUD provides the HOME rent limits which include average occupancy per unit and adjusted income assumptions. However, if the rent determined under this paragraph is higher than the applicable rent under 24 CFR 92.252(a), then the maximum rent for units under this paragraph is that calculated under 24 CFR 92.252(a).</w:t>
      </w:r>
    </w:p>
    <w:p w14:paraId="7EC65298" w14:textId="77777777" w:rsidR="000D2825" w:rsidRPr="00ED1B45" w:rsidRDefault="000D2825" w:rsidP="000D2825">
      <w:pPr>
        <w:pStyle w:val="NoSpacing"/>
        <w:ind w:firstLine="45"/>
        <w:jc w:val="both"/>
        <w:rPr>
          <w:rFonts w:ascii="Times New Roman" w:hAnsi="Times New Roman"/>
          <w:sz w:val="20"/>
        </w:rPr>
      </w:pPr>
    </w:p>
    <w:p w14:paraId="195B8B81" w14:textId="77777777" w:rsidR="000D2825" w:rsidRDefault="000D2825" w:rsidP="000D2825">
      <w:pPr>
        <w:pStyle w:val="NoSpacing"/>
        <w:numPr>
          <w:ilvl w:val="0"/>
          <w:numId w:val="19"/>
        </w:numPr>
        <w:jc w:val="both"/>
        <w:rPr>
          <w:rFonts w:ascii="Times New Roman" w:hAnsi="Times New Roman"/>
          <w:sz w:val="20"/>
        </w:rPr>
      </w:pPr>
      <w:r w:rsidRPr="00ED1B45">
        <w:rPr>
          <w:rFonts w:ascii="Times New Roman" w:hAnsi="Times New Roman"/>
          <w:sz w:val="20"/>
        </w:rPr>
        <w:t>The rent does not exceed 30 percent of the family's adjusted income. If the unit receives Federal or State project-based rental subsidy and the very low-income family pays as a contribution toward rent not more than 30 percent of the family's adjusted income, then the maximum rent (i.e., tenant contribution plus project-based rental subsidy) is the rent allowable under the Federal or State project-based rental subsidy program.</w:t>
      </w:r>
    </w:p>
    <w:p w14:paraId="6CEFC94E" w14:textId="77777777" w:rsidR="000D2825" w:rsidRDefault="000D2825" w:rsidP="000D2825">
      <w:pPr>
        <w:pStyle w:val="NoSpacing"/>
        <w:jc w:val="both"/>
        <w:rPr>
          <w:rFonts w:ascii="Times New Roman" w:hAnsi="Times New Roman"/>
          <w:sz w:val="20"/>
        </w:rPr>
      </w:pPr>
    </w:p>
    <w:p w14:paraId="460AB2B1" w14:textId="77777777" w:rsidR="000D2825" w:rsidRDefault="000D2825" w:rsidP="000D2825">
      <w:pPr>
        <w:pStyle w:val="NoSpacing"/>
        <w:jc w:val="both"/>
        <w:rPr>
          <w:rFonts w:ascii="Times New Roman" w:hAnsi="Times New Roman"/>
          <w:sz w:val="20"/>
        </w:rPr>
      </w:pPr>
      <w:r>
        <w:rPr>
          <w:rFonts w:ascii="Times New Roman" w:hAnsi="Times New Roman"/>
          <w:sz w:val="20"/>
        </w:rPr>
        <w:t>For the most recent HUD rent limits, please refer to the link below:</w:t>
      </w:r>
    </w:p>
    <w:p w14:paraId="237605CC" w14:textId="77777777" w:rsidR="000D2825" w:rsidRPr="009B5217" w:rsidRDefault="000D2825" w:rsidP="000D2825">
      <w:pPr>
        <w:pStyle w:val="NoSpacing"/>
        <w:jc w:val="both"/>
        <w:rPr>
          <w:rFonts w:ascii="Times New Roman" w:hAnsi="Times New Roman"/>
          <w:sz w:val="20"/>
          <w:szCs w:val="20"/>
        </w:rPr>
      </w:pPr>
    </w:p>
    <w:p w14:paraId="01C92041" w14:textId="77777777" w:rsidR="000D2825" w:rsidRPr="009B5217" w:rsidRDefault="000D2825" w:rsidP="000D2825">
      <w:pPr>
        <w:pStyle w:val="NoSpacing"/>
        <w:jc w:val="both"/>
        <w:rPr>
          <w:rFonts w:ascii="Tms Rmn" w:eastAsia="Times New Roman" w:hAnsi="Tms Rmn"/>
          <w:sz w:val="20"/>
          <w:szCs w:val="20"/>
        </w:rPr>
      </w:pPr>
      <w:hyperlink r:id="rId16" w:history="1">
        <w:r w:rsidRPr="009B5217">
          <w:rPr>
            <w:rFonts w:ascii="Tms Rmn" w:eastAsia="Times New Roman" w:hAnsi="Tms Rmn"/>
            <w:color w:val="0000FF"/>
            <w:sz w:val="20"/>
            <w:szCs w:val="20"/>
            <w:u w:val="single"/>
          </w:rPr>
          <w:t>https://www.huduser.gov/portal/datasets/fmr.html</w:t>
        </w:r>
      </w:hyperlink>
    </w:p>
    <w:p w14:paraId="0BC9628C" w14:textId="77777777" w:rsidR="000D2825" w:rsidRPr="009B5217" w:rsidRDefault="000D2825" w:rsidP="000D2825">
      <w:pPr>
        <w:pStyle w:val="NoSpacing"/>
        <w:jc w:val="both"/>
        <w:rPr>
          <w:rFonts w:ascii="Tms Rmn" w:eastAsia="Times New Roman" w:hAnsi="Tms Rmn"/>
          <w:sz w:val="20"/>
          <w:szCs w:val="20"/>
        </w:rPr>
      </w:pPr>
      <w:hyperlink r:id="rId17" w:history="1">
        <w:r w:rsidRPr="009B5217">
          <w:rPr>
            <w:rFonts w:ascii="Tms Rmn" w:eastAsia="Times New Roman" w:hAnsi="Tms Rmn"/>
            <w:color w:val="0000FF"/>
            <w:sz w:val="20"/>
            <w:szCs w:val="20"/>
            <w:u w:val="single"/>
          </w:rPr>
          <w:t>https://www.hudexchange.info/programs/home/home-rent-limits/</w:t>
        </w:r>
      </w:hyperlink>
    </w:p>
    <w:p w14:paraId="00FB5C61" w14:textId="77777777" w:rsidR="00915260" w:rsidRDefault="00915260">
      <w:pPr>
        <w:rPr>
          <w:rFonts w:ascii="Times New Roman" w:hAnsi="Times New Roman"/>
          <w:sz w:val="20"/>
        </w:rPr>
      </w:pPr>
    </w:p>
    <w:p w14:paraId="161C07F1" w14:textId="1791DF17" w:rsidR="00626A32" w:rsidRPr="00D700D8" w:rsidRDefault="009B5217" w:rsidP="00D700D8">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color w:val="FFFFFF" w:themeColor="background1"/>
        </w:rPr>
      </w:pPr>
      <w:r>
        <w:rPr>
          <w:rFonts w:ascii="Times New Roman" w:hAnsi="Times New Roman"/>
          <w:b/>
          <w:color w:val="FFFFFF" w:themeColor="background1"/>
        </w:rPr>
        <w:t>X</w:t>
      </w:r>
      <w:r w:rsidR="005F0009">
        <w:rPr>
          <w:rFonts w:ascii="Times New Roman" w:hAnsi="Times New Roman"/>
          <w:b/>
          <w:color w:val="FFFFFF" w:themeColor="background1"/>
        </w:rPr>
        <w:t>II</w:t>
      </w:r>
      <w:r w:rsidR="00626A32" w:rsidRPr="00D700D8">
        <w:rPr>
          <w:rFonts w:ascii="Times New Roman" w:hAnsi="Times New Roman"/>
          <w:b/>
          <w:color w:val="FFFFFF" w:themeColor="background1"/>
        </w:rPr>
        <w:t>.    REQUIREMENTS FOR AGENCIES AWARDED FUNDING</w:t>
      </w:r>
    </w:p>
    <w:p w14:paraId="4C696B16" w14:textId="77777777" w:rsidR="00626A32" w:rsidRDefault="00626A32" w:rsidP="00626A32">
      <w:pPr>
        <w:jc w:val="both"/>
        <w:rPr>
          <w:rFonts w:ascii="Times New Roman" w:hAnsi="Times New Roman"/>
          <w:sz w:val="20"/>
        </w:rPr>
      </w:pPr>
    </w:p>
    <w:p w14:paraId="033E1039" w14:textId="77777777" w:rsidR="00626A32" w:rsidRPr="00626A32" w:rsidRDefault="00626A32" w:rsidP="00C326FE">
      <w:pPr>
        <w:jc w:val="both"/>
        <w:rPr>
          <w:rFonts w:ascii="Times New Roman" w:hAnsi="Times New Roman"/>
          <w:sz w:val="20"/>
        </w:rPr>
      </w:pPr>
      <w:r w:rsidRPr="00626A32">
        <w:rPr>
          <w:rFonts w:ascii="Times New Roman" w:hAnsi="Times New Roman"/>
          <w:b/>
          <w:bCs/>
          <w:sz w:val="20"/>
        </w:rPr>
        <w:t xml:space="preserve">Documents Needed: </w:t>
      </w:r>
      <w:r w:rsidRPr="00626A32">
        <w:rPr>
          <w:rFonts w:ascii="Times New Roman" w:hAnsi="Times New Roman"/>
          <w:sz w:val="20"/>
        </w:rPr>
        <w:t>Funded agencies will be required to execute a contract with CCCD and provide the required insurance certificates, endorsements, and other required documents before or at the time of contract signing and before incurring expenses. No activities can begin for a proposed project until a Subrecipient Agreement is fully executed.  Beginning activities before funds are officially released will result in project ineligibility and no reimbursement.</w:t>
      </w:r>
    </w:p>
    <w:p w14:paraId="7F011D64" w14:textId="5F64CD85" w:rsidR="00626A32" w:rsidRDefault="00626A32" w:rsidP="00C326FE">
      <w:pPr>
        <w:autoSpaceDE w:val="0"/>
        <w:autoSpaceDN w:val="0"/>
        <w:adjustRightInd w:val="0"/>
        <w:jc w:val="both"/>
        <w:rPr>
          <w:rFonts w:ascii="Times New Roman" w:hAnsi="Times New Roman"/>
          <w:sz w:val="20"/>
        </w:rPr>
      </w:pPr>
    </w:p>
    <w:p w14:paraId="392D559D" w14:textId="41799C1C" w:rsidR="00304AB2" w:rsidRPr="00304AB2" w:rsidRDefault="00304AB2" w:rsidP="00304AB2">
      <w:pPr>
        <w:autoSpaceDE w:val="0"/>
        <w:autoSpaceDN w:val="0"/>
        <w:adjustRightInd w:val="0"/>
        <w:jc w:val="both"/>
        <w:rPr>
          <w:rFonts w:ascii="Times New Roman" w:hAnsi="Times New Roman"/>
          <w:sz w:val="20"/>
        </w:rPr>
      </w:pPr>
      <w:r w:rsidRPr="00304AB2">
        <w:rPr>
          <w:rFonts w:ascii="Times New Roman" w:hAnsi="Times New Roman"/>
          <w:b/>
          <w:bCs/>
          <w:sz w:val="20"/>
        </w:rPr>
        <w:t>Appraisal Requirements</w:t>
      </w:r>
      <w:r w:rsidRPr="00304AB2">
        <w:rPr>
          <w:rFonts w:ascii="Times New Roman" w:hAnsi="Times New Roman"/>
          <w:sz w:val="20"/>
        </w:rPr>
        <w:t xml:space="preserve">:  For projects using HOME funds for acquisition of properties, </w:t>
      </w:r>
      <w:r>
        <w:rPr>
          <w:rFonts w:ascii="Times New Roman" w:hAnsi="Times New Roman"/>
          <w:sz w:val="20"/>
        </w:rPr>
        <w:t>a</w:t>
      </w:r>
      <w:r w:rsidRPr="00304AB2">
        <w:rPr>
          <w:rFonts w:ascii="Times New Roman" w:hAnsi="Times New Roman"/>
          <w:sz w:val="20"/>
        </w:rPr>
        <w:t xml:space="preserve"> property appraisal is required to ensure that the Applicant does not purchase the property for</w:t>
      </w:r>
      <w:r>
        <w:rPr>
          <w:rFonts w:ascii="Times New Roman" w:hAnsi="Times New Roman"/>
          <w:sz w:val="20"/>
        </w:rPr>
        <w:t xml:space="preserve"> </w:t>
      </w:r>
      <w:r w:rsidRPr="00304AB2">
        <w:rPr>
          <w:rFonts w:ascii="Times New Roman" w:hAnsi="Times New Roman"/>
          <w:sz w:val="20"/>
        </w:rPr>
        <w:t>more than the fair market value.</w:t>
      </w:r>
      <w:r>
        <w:rPr>
          <w:rFonts w:ascii="Times New Roman" w:hAnsi="Times New Roman"/>
          <w:sz w:val="20"/>
        </w:rPr>
        <w:t xml:space="preserve">  </w:t>
      </w:r>
      <w:r w:rsidRPr="00304AB2">
        <w:rPr>
          <w:rFonts w:ascii="Times New Roman" w:hAnsi="Times New Roman"/>
          <w:sz w:val="20"/>
        </w:rPr>
        <w:t>An appraisal, dated no more than six (6) months prior to the date the HOME application is signed,</w:t>
      </w:r>
      <w:r>
        <w:rPr>
          <w:rFonts w:ascii="Times New Roman" w:hAnsi="Times New Roman"/>
          <w:sz w:val="20"/>
        </w:rPr>
        <w:t xml:space="preserve"> </w:t>
      </w:r>
      <w:r w:rsidRPr="00304AB2">
        <w:rPr>
          <w:rFonts w:ascii="Times New Roman" w:hAnsi="Times New Roman"/>
          <w:sz w:val="20"/>
        </w:rPr>
        <w:t>is required with submission of the application.</w:t>
      </w:r>
    </w:p>
    <w:p w14:paraId="1B506F6C" w14:textId="77CF3ABA" w:rsidR="00304AB2" w:rsidRPr="00304AB2" w:rsidRDefault="00304AB2" w:rsidP="00304AB2">
      <w:pPr>
        <w:autoSpaceDE w:val="0"/>
        <w:autoSpaceDN w:val="0"/>
        <w:adjustRightInd w:val="0"/>
        <w:jc w:val="both"/>
        <w:rPr>
          <w:rFonts w:ascii="Times New Roman" w:hAnsi="Times New Roman"/>
          <w:sz w:val="20"/>
        </w:rPr>
      </w:pPr>
    </w:p>
    <w:p w14:paraId="7EB350A8" w14:textId="398FFFC2" w:rsidR="002E02A9" w:rsidRPr="00C326FE" w:rsidRDefault="00BC0280" w:rsidP="00C326FE">
      <w:pPr>
        <w:jc w:val="both"/>
        <w:rPr>
          <w:rFonts w:ascii="Times New Roman" w:hAnsi="Times New Roman"/>
          <w:sz w:val="20"/>
        </w:rPr>
      </w:pPr>
      <w:r w:rsidRPr="002E02A9">
        <w:rPr>
          <w:rFonts w:ascii="Times New Roman" w:hAnsi="Times New Roman"/>
          <w:b/>
          <w:bCs/>
          <w:sz w:val="20"/>
        </w:rPr>
        <w:t xml:space="preserve">Environmental Review Record:  </w:t>
      </w:r>
      <w:r w:rsidR="00623D74">
        <w:rPr>
          <w:rFonts w:ascii="Times New Roman" w:hAnsi="Times New Roman"/>
          <w:sz w:val="20"/>
        </w:rPr>
        <w:t xml:space="preserve">No HOME funds will be committed until an environmental review has been completed in accordance </w:t>
      </w:r>
      <w:proofErr w:type="gramStart"/>
      <w:r w:rsidR="00623D74">
        <w:rPr>
          <w:rFonts w:ascii="Times New Roman" w:hAnsi="Times New Roman"/>
          <w:sz w:val="20"/>
        </w:rPr>
        <w:t>to</w:t>
      </w:r>
      <w:proofErr w:type="gramEnd"/>
      <w:r w:rsidR="00623D74">
        <w:rPr>
          <w:rFonts w:ascii="Times New Roman" w:hAnsi="Times New Roman"/>
          <w:sz w:val="20"/>
        </w:rPr>
        <w:t xml:space="preserve"> t</w:t>
      </w:r>
      <w:r w:rsidR="002E02A9" w:rsidRPr="002E02A9">
        <w:rPr>
          <w:rFonts w:ascii="Times New Roman" w:hAnsi="Times New Roman"/>
          <w:color w:val="333333"/>
          <w:sz w:val="21"/>
          <w:szCs w:val="21"/>
          <w:shd w:val="clear" w:color="auto" w:fill="FFFFFF"/>
        </w:rPr>
        <w:t>he HUD Environmental Review regulations, 24 CFR part 58.</w:t>
      </w:r>
    </w:p>
    <w:p w14:paraId="30A91DAB" w14:textId="62E3EDD4" w:rsidR="00294C2D" w:rsidRPr="00C326FE" w:rsidRDefault="00294C2D" w:rsidP="00C326FE">
      <w:pPr>
        <w:autoSpaceDE w:val="0"/>
        <w:autoSpaceDN w:val="0"/>
        <w:adjustRightInd w:val="0"/>
        <w:jc w:val="both"/>
        <w:rPr>
          <w:rFonts w:ascii="Times New Roman" w:hAnsi="Times New Roman"/>
          <w:b/>
          <w:bCs/>
          <w:color w:val="000000" w:themeColor="text1"/>
          <w:sz w:val="20"/>
        </w:rPr>
      </w:pPr>
    </w:p>
    <w:p w14:paraId="4A4F164F" w14:textId="77777777" w:rsidR="00C326FE" w:rsidRPr="00C326FE" w:rsidRDefault="00623D74" w:rsidP="00C326FE">
      <w:pPr>
        <w:jc w:val="both"/>
        <w:rPr>
          <w:rFonts w:ascii="Times New Roman" w:hAnsi="Times New Roman"/>
          <w:color w:val="000000" w:themeColor="text1"/>
          <w:sz w:val="20"/>
        </w:rPr>
      </w:pPr>
      <w:r w:rsidRPr="00C326FE">
        <w:rPr>
          <w:rFonts w:ascii="Times New Roman" w:hAnsi="Times New Roman"/>
          <w:b/>
          <w:bCs/>
          <w:color w:val="000000" w:themeColor="text1"/>
          <w:sz w:val="20"/>
        </w:rPr>
        <w:t>Davis-Bacon Prevailing Wage Rate Labor Standards</w:t>
      </w:r>
      <w:r w:rsidR="00294C2D" w:rsidRPr="00C326FE">
        <w:rPr>
          <w:rFonts w:ascii="Times New Roman" w:hAnsi="Times New Roman"/>
          <w:b/>
          <w:bCs/>
          <w:color w:val="000000" w:themeColor="text1"/>
          <w:sz w:val="20"/>
        </w:rPr>
        <w:t>:</w:t>
      </w:r>
      <w:r w:rsidR="00E12C45" w:rsidRPr="00C326FE">
        <w:rPr>
          <w:rFonts w:ascii="Times New Roman" w:hAnsi="Times New Roman"/>
          <w:b/>
          <w:bCs/>
          <w:color w:val="000000" w:themeColor="text1"/>
          <w:sz w:val="20"/>
        </w:rPr>
        <w:t xml:space="preserve">  </w:t>
      </w:r>
      <w:r w:rsidR="00C326FE" w:rsidRPr="00C326FE">
        <w:rPr>
          <w:rFonts w:ascii="Times New Roman" w:hAnsi="Times New Roman"/>
          <w:color w:val="000000" w:themeColor="text1"/>
          <w:sz w:val="20"/>
          <w:shd w:val="clear" w:color="auto" w:fill="FFFFFF"/>
        </w:rPr>
        <w:t>Every contract for the construction (rehabilitation or new construction) of </w:t>
      </w:r>
      <w:hyperlink r:id="rId18" w:history="1">
        <w:r w:rsidR="00C326FE" w:rsidRPr="00C326FE">
          <w:rPr>
            <w:rStyle w:val="Hyperlink"/>
            <w:rFonts w:ascii="Times New Roman" w:hAnsi="Times New Roman"/>
            <w:color w:val="000000" w:themeColor="text1"/>
            <w:sz w:val="20"/>
            <w:shd w:val="clear" w:color="auto" w:fill="FFFFFF"/>
          </w:rPr>
          <w:t>housing</w:t>
        </w:r>
      </w:hyperlink>
      <w:r w:rsidR="00C326FE" w:rsidRPr="00C326FE">
        <w:rPr>
          <w:rFonts w:ascii="Times New Roman" w:hAnsi="Times New Roman"/>
          <w:color w:val="000000" w:themeColor="text1"/>
          <w:sz w:val="20"/>
          <w:shd w:val="clear" w:color="auto" w:fill="FFFFFF"/>
        </w:rPr>
        <w:t> that includes 12 or more units assisted with </w:t>
      </w:r>
      <w:hyperlink r:id="rId19" w:history="1">
        <w:r w:rsidR="00C326FE" w:rsidRPr="00C326FE">
          <w:rPr>
            <w:rStyle w:val="Hyperlink"/>
            <w:rFonts w:ascii="Times New Roman" w:hAnsi="Times New Roman"/>
            <w:color w:val="000000" w:themeColor="text1"/>
            <w:sz w:val="20"/>
            <w:shd w:val="clear" w:color="auto" w:fill="FFFFFF"/>
          </w:rPr>
          <w:t>HOME funds</w:t>
        </w:r>
      </w:hyperlink>
      <w:r w:rsidR="00C326FE" w:rsidRPr="00C326FE">
        <w:rPr>
          <w:rFonts w:ascii="Times New Roman" w:hAnsi="Times New Roman"/>
          <w:color w:val="000000" w:themeColor="text1"/>
          <w:sz w:val="20"/>
          <w:shd w:val="clear" w:color="auto" w:fill="FFFFFF"/>
        </w:rPr>
        <w:t> must contain a provision requiring the payment of not less than the wages prevailing in the locality, as predetermined by the Secretary of Labor pursuant to the </w:t>
      </w:r>
      <w:hyperlink r:id="rId20" w:history="1">
        <w:r w:rsidR="00C326FE" w:rsidRPr="00C326FE">
          <w:rPr>
            <w:rStyle w:val="Hyperlink"/>
            <w:rFonts w:ascii="Times New Roman" w:hAnsi="Times New Roman"/>
            <w:color w:val="000000" w:themeColor="text1"/>
            <w:sz w:val="20"/>
            <w:shd w:val="clear" w:color="auto" w:fill="FFFFFF"/>
          </w:rPr>
          <w:t>Davis-Bacon Act</w:t>
        </w:r>
      </w:hyperlink>
      <w:r w:rsidR="00C326FE" w:rsidRPr="00C326FE">
        <w:rPr>
          <w:rFonts w:ascii="Times New Roman" w:hAnsi="Times New Roman"/>
          <w:color w:val="000000" w:themeColor="text1"/>
          <w:sz w:val="20"/>
          <w:shd w:val="clear" w:color="auto" w:fill="FFFFFF"/>
        </w:rPr>
        <w:t> (</w:t>
      </w:r>
      <w:hyperlink r:id="rId21" w:history="1">
        <w:r w:rsidR="00C326FE" w:rsidRPr="00C326FE">
          <w:rPr>
            <w:rStyle w:val="Hyperlink"/>
            <w:rFonts w:ascii="Times New Roman" w:hAnsi="Times New Roman"/>
            <w:color w:val="000000" w:themeColor="text1"/>
            <w:sz w:val="20"/>
            <w:shd w:val="clear" w:color="auto" w:fill="FFFFFF"/>
          </w:rPr>
          <w:t>40 U.S.C. 3141</w:t>
        </w:r>
      </w:hyperlink>
      <w:r w:rsidR="00C326FE" w:rsidRPr="00C326FE">
        <w:rPr>
          <w:rFonts w:ascii="Times New Roman" w:hAnsi="Times New Roman"/>
          <w:color w:val="000000" w:themeColor="text1"/>
          <w:sz w:val="20"/>
          <w:shd w:val="clear" w:color="auto" w:fill="FFFFFF"/>
        </w:rPr>
        <w:t>), to all laborers and mechanics employed in the development of any part of the </w:t>
      </w:r>
      <w:hyperlink r:id="rId22" w:history="1">
        <w:r w:rsidR="00C326FE" w:rsidRPr="00C326FE">
          <w:rPr>
            <w:rStyle w:val="Hyperlink"/>
            <w:rFonts w:ascii="Times New Roman" w:hAnsi="Times New Roman"/>
            <w:color w:val="000000" w:themeColor="text1"/>
            <w:sz w:val="20"/>
            <w:shd w:val="clear" w:color="auto" w:fill="FFFFFF"/>
          </w:rPr>
          <w:t>housing</w:t>
        </w:r>
      </w:hyperlink>
      <w:r w:rsidR="00C326FE" w:rsidRPr="00C326FE">
        <w:rPr>
          <w:rFonts w:ascii="Times New Roman" w:hAnsi="Times New Roman"/>
          <w:color w:val="000000" w:themeColor="text1"/>
          <w:sz w:val="20"/>
          <w:shd w:val="clear" w:color="auto" w:fill="FFFFFF"/>
        </w:rPr>
        <w:t>. Such contracts must also be subject to the overtime provisions, as applicable, of the </w:t>
      </w:r>
      <w:hyperlink r:id="rId23" w:history="1">
        <w:r w:rsidR="00C326FE" w:rsidRPr="00C326FE">
          <w:rPr>
            <w:rStyle w:val="Hyperlink"/>
            <w:rFonts w:ascii="Times New Roman" w:hAnsi="Times New Roman"/>
            <w:color w:val="000000" w:themeColor="text1"/>
            <w:sz w:val="20"/>
            <w:shd w:val="clear" w:color="auto" w:fill="FFFFFF"/>
          </w:rPr>
          <w:t>Contract Work Hours and Safety Standards Act</w:t>
        </w:r>
      </w:hyperlink>
      <w:r w:rsidR="00C326FE" w:rsidRPr="00C326FE">
        <w:rPr>
          <w:rFonts w:ascii="Times New Roman" w:hAnsi="Times New Roman"/>
          <w:color w:val="000000" w:themeColor="text1"/>
          <w:sz w:val="20"/>
          <w:shd w:val="clear" w:color="auto" w:fill="FFFFFF"/>
        </w:rPr>
        <w:t> (</w:t>
      </w:r>
      <w:hyperlink r:id="rId24" w:history="1">
        <w:r w:rsidR="00C326FE" w:rsidRPr="00C326FE">
          <w:rPr>
            <w:rStyle w:val="Hyperlink"/>
            <w:rFonts w:ascii="Times New Roman" w:hAnsi="Times New Roman"/>
            <w:color w:val="000000" w:themeColor="text1"/>
            <w:sz w:val="20"/>
            <w:shd w:val="clear" w:color="auto" w:fill="FFFFFF"/>
          </w:rPr>
          <w:t>40 U.S.C. 3701</w:t>
        </w:r>
      </w:hyperlink>
      <w:r w:rsidR="00C326FE" w:rsidRPr="00C326FE">
        <w:rPr>
          <w:rFonts w:ascii="Times New Roman" w:hAnsi="Times New Roman"/>
          <w:color w:val="000000" w:themeColor="text1"/>
          <w:sz w:val="20"/>
          <w:shd w:val="clear" w:color="auto" w:fill="FFFFFF"/>
        </w:rPr>
        <w:t>).</w:t>
      </w:r>
    </w:p>
    <w:p w14:paraId="5D27CD82" w14:textId="5717BD13" w:rsidR="00294C2D" w:rsidRPr="00C326FE" w:rsidRDefault="00294C2D" w:rsidP="00C326FE">
      <w:pPr>
        <w:autoSpaceDE w:val="0"/>
        <w:autoSpaceDN w:val="0"/>
        <w:adjustRightInd w:val="0"/>
        <w:jc w:val="both"/>
        <w:rPr>
          <w:rFonts w:ascii="Times New Roman" w:hAnsi="Times New Roman"/>
          <w:sz w:val="20"/>
        </w:rPr>
      </w:pPr>
    </w:p>
    <w:p w14:paraId="68D1787E" w14:textId="55F9240E" w:rsidR="00626A32" w:rsidRPr="00626A32" w:rsidRDefault="00626A32" w:rsidP="00C326FE">
      <w:pPr>
        <w:autoSpaceDE w:val="0"/>
        <w:autoSpaceDN w:val="0"/>
        <w:adjustRightInd w:val="0"/>
        <w:jc w:val="both"/>
        <w:rPr>
          <w:rFonts w:ascii="Times New Roman" w:hAnsi="Times New Roman"/>
          <w:sz w:val="20"/>
        </w:rPr>
      </w:pPr>
      <w:r w:rsidRPr="00C326FE">
        <w:rPr>
          <w:rFonts w:ascii="Times New Roman" w:hAnsi="Times New Roman"/>
          <w:b/>
          <w:bCs/>
          <w:sz w:val="20"/>
        </w:rPr>
        <w:t xml:space="preserve">Reporting and records: </w:t>
      </w:r>
      <w:r w:rsidRPr="00C326FE">
        <w:rPr>
          <w:rFonts w:ascii="Times New Roman" w:hAnsi="Times New Roman"/>
          <w:sz w:val="20"/>
        </w:rPr>
        <w:t xml:space="preserve">CCCD and HUD shall have access to program records. Agencies will be required to obtain and provide individual client data including but not limited to ethnicity, income, disability, race, female head of household, clients 62 years and older </w:t>
      </w:r>
      <w:r w:rsidRPr="00C326FE">
        <w:rPr>
          <w:rFonts w:ascii="Times New Roman" w:hAnsi="Times New Roman"/>
          <w:sz w:val="20"/>
        </w:rPr>
        <w:lastRenderedPageBreak/>
        <w:t>and accomplishment data.  If Limited Clientele -Client Based option was selected individual client income verification documents need to be obtained.  If Limited Clientele - Presumed Benefit option was selected individual income data is not required, but other client data is.  If Area Benefit option is use</w:t>
      </w:r>
      <w:r w:rsidRPr="00626A32">
        <w:rPr>
          <w:rFonts w:ascii="Times New Roman" w:hAnsi="Times New Roman"/>
          <w:sz w:val="20"/>
        </w:rPr>
        <w:t xml:space="preserve">d than individual income data is not required but area income information and other client data will be required.  Monthly, quarterly and/or </w:t>
      </w:r>
      <w:proofErr w:type="spellStart"/>
      <w:r w:rsidRPr="00626A32">
        <w:rPr>
          <w:rFonts w:ascii="Times New Roman" w:hAnsi="Times New Roman"/>
          <w:sz w:val="20"/>
        </w:rPr>
        <w:t>year end</w:t>
      </w:r>
      <w:proofErr w:type="spellEnd"/>
      <w:r w:rsidRPr="00626A32">
        <w:rPr>
          <w:rFonts w:ascii="Times New Roman" w:hAnsi="Times New Roman"/>
          <w:sz w:val="20"/>
        </w:rPr>
        <w:t xml:space="preserve"> performance reports are required. Grant files and individual client files must be maintained for a minimum of 4 years after the program has ended.</w:t>
      </w:r>
      <w:r w:rsidR="00A13B8D">
        <w:rPr>
          <w:rFonts w:ascii="Times New Roman" w:hAnsi="Times New Roman"/>
          <w:sz w:val="20"/>
        </w:rPr>
        <w:t xml:space="preserve">  </w:t>
      </w:r>
    </w:p>
    <w:p w14:paraId="47087195" w14:textId="77777777" w:rsidR="00626A32" w:rsidRPr="00626A32" w:rsidRDefault="00626A32" w:rsidP="00626A32">
      <w:pPr>
        <w:autoSpaceDE w:val="0"/>
        <w:autoSpaceDN w:val="0"/>
        <w:adjustRightInd w:val="0"/>
        <w:jc w:val="both"/>
        <w:rPr>
          <w:rFonts w:ascii="Times New Roman" w:hAnsi="Times New Roman"/>
          <w:sz w:val="20"/>
        </w:rPr>
      </w:pPr>
    </w:p>
    <w:p w14:paraId="29FA4BFA" w14:textId="77777777" w:rsidR="00626A32" w:rsidRPr="00626A32" w:rsidRDefault="00626A32" w:rsidP="00626A32">
      <w:pPr>
        <w:autoSpaceDE w:val="0"/>
        <w:autoSpaceDN w:val="0"/>
        <w:adjustRightInd w:val="0"/>
        <w:jc w:val="both"/>
        <w:rPr>
          <w:rFonts w:ascii="Times New Roman" w:hAnsi="Times New Roman"/>
          <w:sz w:val="20"/>
        </w:rPr>
      </w:pPr>
      <w:r w:rsidRPr="00626A32">
        <w:rPr>
          <w:rFonts w:ascii="Times New Roman" w:hAnsi="Times New Roman"/>
          <w:b/>
          <w:bCs/>
          <w:sz w:val="20"/>
        </w:rPr>
        <w:t xml:space="preserve">Budget and Draw Requests: </w:t>
      </w:r>
      <w:r w:rsidRPr="00626A32">
        <w:rPr>
          <w:rFonts w:ascii="Times New Roman" w:hAnsi="Times New Roman"/>
          <w:sz w:val="20"/>
        </w:rPr>
        <w:t xml:space="preserve">Agencies will be required to follow application budget </w:t>
      </w:r>
      <w:proofErr w:type="gramStart"/>
      <w:r w:rsidRPr="00626A32">
        <w:rPr>
          <w:rFonts w:ascii="Times New Roman" w:hAnsi="Times New Roman"/>
          <w:sz w:val="20"/>
        </w:rPr>
        <w:t>line item</w:t>
      </w:r>
      <w:proofErr w:type="gramEnd"/>
      <w:r w:rsidRPr="00626A32">
        <w:rPr>
          <w:rFonts w:ascii="Times New Roman" w:hAnsi="Times New Roman"/>
          <w:sz w:val="20"/>
        </w:rPr>
        <w:t xml:space="preserve"> amounts in draw requests. Agencies must ensure line items are feasible and give the agency flexibility in program expenditures. </w:t>
      </w:r>
      <w:r w:rsidR="00915260">
        <w:rPr>
          <w:rFonts w:ascii="Times New Roman" w:hAnsi="Times New Roman"/>
          <w:sz w:val="20"/>
        </w:rPr>
        <w:t>F</w:t>
      </w:r>
      <w:r w:rsidRPr="00626A32">
        <w:rPr>
          <w:rFonts w:ascii="Times New Roman" w:hAnsi="Times New Roman"/>
          <w:sz w:val="20"/>
        </w:rPr>
        <w:t xml:space="preserve">unds will be provided on a reimbursement basis and supporting documentation must be approved by the CCCD staff prior to payment.  Reimbursement requests must be submitted at least </w:t>
      </w:r>
      <w:proofErr w:type="gramStart"/>
      <w:r w:rsidRPr="00626A32">
        <w:rPr>
          <w:rFonts w:ascii="Times New Roman" w:hAnsi="Times New Roman"/>
          <w:sz w:val="20"/>
        </w:rPr>
        <w:t>on a monthly basis</w:t>
      </w:r>
      <w:proofErr w:type="gramEnd"/>
      <w:r w:rsidRPr="00626A32">
        <w:rPr>
          <w:rFonts w:ascii="Times New Roman" w:hAnsi="Times New Roman"/>
          <w:sz w:val="20"/>
        </w:rPr>
        <w:t xml:space="preserve">. </w:t>
      </w:r>
    </w:p>
    <w:p w14:paraId="0241906A" w14:textId="7AE8356A" w:rsidR="00626A32" w:rsidRPr="00C326FE" w:rsidRDefault="00626A32" w:rsidP="00626A32">
      <w:pPr>
        <w:autoSpaceDE w:val="0"/>
        <w:autoSpaceDN w:val="0"/>
        <w:adjustRightInd w:val="0"/>
        <w:jc w:val="both"/>
        <w:rPr>
          <w:rFonts w:ascii="Times New Roman" w:hAnsi="Times New Roman"/>
          <w:sz w:val="20"/>
        </w:rPr>
      </w:pPr>
    </w:p>
    <w:p w14:paraId="0095DC2F" w14:textId="77777777" w:rsidR="00C326FE" w:rsidRPr="00C326FE" w:rsidRDefault="00294C2D" w:rsidP="00C326FE">
      <w:pPr>
        <w:jc w:val="both"/>
        <w:rPr>
          <w:rFonts w:ascii="Times New Roman" w:hAnsi="Times New Roman" w:cs="Arial"/>
          <w:sz w:val="20"/>
        </w:rPr>
      </w:pPr>
      <w:r w:rsidRPr="00C326FE">
        <w:rPr>
          <w:rFonts w:ascii="Times New Roman" w:hAnsi="Times New Roman"/>
          <w:b/>
          <w:bCs/>
          <w:sz w:val="20"/>
        </w:rPr>
        <w:t>Lead-based Paint:</w:t>
      </w:r>
      <w:r w:rsidR="00C326FE" w:rsidRPr="00C326FE">
        <w:rPr>
          <w:rFonts w:ascii="Times New Roman" w:hAnsi="Times New Roman"/>
          <w:b/>
          <w:bCs/>
          <w:sz w:val="20"/>
        </w:rPr>
        <w:t xml:space="preserve">  </w:t>
      </w:r>
      <w:r w:rsidR="00C326FE" w:rsidRPr="00C326FE">
        <w:rPr>
          <w:rFonts w:ascii="Times New Roman" w:hAnsi="Times New Roman" w:cs="Arial"/>
          <w:sz w:val="20"/>
        </w:rPr>
        <w:t>Any activities involving the presence of lead-based paint shall comply with the requirements of 24CFR Part 35.</w:t>
      </w:r>
    </w:p>
    <w:p w14:paraId="39562A14" w14:textId="102CA2D6" w:rsidR="00294C2D" w:rsidRPr="00C326FE" w:rsidRDefault="00294C2D" w:rsidP="00626A32">
      <w:pPr>
        <w:autoSpaceDE w:val="0"/>
        <w:autoSpaceDN w:val="0"/>
        <w:adjustRightInd w:val="0"/>
        <w:jc w:val="both"/>
        <w:rPr>
          <w:rFonts w:ascii="Times New Roman" w:hAnsi="Times New Roman"/>
          <w:b/>
          <w:bCs/>
          <w:sz w:val="20"/>
        </w:rPr>
      </w:pPr>
    </w:p>
    <w:p w14:paraId="284DD6C6" w14:textId="4A48D870" w:rsidR="00626A32" w:rsidRDefault="00626A32" w:rsidP="00626A32">
      <w:pPr>
        <w:autoSpaceDE w:val="0"/>
        <w:autoSpaceDN w:val="0"/>
        <w:adjustRightInd w:val="0"/>
        <w:jc w:val="both"/>
        <w:rPr>
          <w:rFonts w:ascii="Times New Roman" w:hAnsi="Times New Roman"/>
          <w:sz w:val="20"/>
        </w:rPr>
      </w:pPr>
      <w:r w:rsidRPr="00626A32">
        <w:rPr>
          <w:rFonts w:ascii="Times New Roman" w:hAnsi="Times New Roman"/>
          <w:b/>
          <w:bCs/>
          <w:sz w:val="20"/>
        </w:rPr>
        <w:t>Monitoring and Technical Assistance</w:t>
      </w:r>
      <w:r w:rsidR="00D11E16">
        <w:rPr>
          <w:rFonts w:ascii="Times New Roman" w:hAnsi="Times New Roman"/>
          <w:b/>
          <w:bCs/>
          <w:sz w:val="20"/>
        </w:rPr>
        <w:t xml:space="preserve"> / Inspections</w:t>
      </w:r>
      <w:r w:rsidRPr="00626A32">
        <w:rPr>
          <w:rFonts w:ascii="Times New Roman" w:hAnsi="Times New Roman"/>
          <w:sz w:val="20"/>
        </w:rPr>
        <w:t>: The program will be monitored by CCCD for compliance with CCCD and HUD requirements and regulations. HUD staff may also monitor the program for compliance. Program requirements including performance, accomplishments, eligibility, and expenditures will be included in desk and site reviews. CCCD will provide technical assistance as needed or requested to assist with the project progress and success. If the agency is not following the program requirements and regulations funding may be terminated and funding reimbursement required.</w:t>
      </w:r>
    </w:p>
    <w:p w14:paraId="67A40D30" w14:textId="1B9AD5BD" w:rsidR="00D11E16" w:rsidRDefault="00D11E16" w:rsidP="00626A32">
      <w:pPr>
        <w:autoSpaceDE w:val="0"/>
        <w:autoSpaceDN w:val="0"/>
        <w:adjustRightInd w:val="0"/>
        <w:jc w:val="both"/>
        <w:rPr>
          <w:rFonts w:ascii="Times New Roman" w:hAnsi="Times New Roman"/>
          <w:sz w:val="20"/>
        </w:rPr>
      </w:pPr>
    </w:p>
    <w:p w14:paraId="1E066B56" w14:textId="4F6B00DF" w:rsidR="00D11E16" w:rsidRPr="00626A32" w:rsidRDefault="00D11E16" w:rsidP="00626A32">
      <w:pPr>
        <w:autoSpaceDE w:val="0"/>
        <w:autoSpaceDN w:val="0"/>
        <w:adjustRightInd w:val="0"/>
        <w:jc w:val="both"/>
        <w:rPr>
          <w:rFonts w:ascii="Times New Roman" w:hAnsi="Times New Roman"/>
          <w:sz w:val="20"/>
        </w:rPr>
      </w:pPr>
      <w:r w:rsidRPr="00D11E16">
        <w:rPr>
          <w:rFonts w:ascii="Times New Roman" w:hAnsi="Times New Roman"/>
          <w:sz w:val="20"/>
        </w:rPr>
        <w:t>CCCD staff or its agents may perform on-site inspections of HOME-assisted projects when the project is completed and, for HOME-assisted rental housing, throughout the affordability period.  HOME-assisted rental units must be inspected at least every three years during the affordability period (or more frequently if problems related to health and safety are discovered) and the property owner must certify annually that the project and the HOME-assisted units are “suitable for occupancy.”  CCCD will review the financial viability of HOME-assisted rental projects (with ten or more units) at least annually during the affordability period.</w:t>
      </w:r>
    </w:p>
    <w:p w14:paraId="4D354079" w14:textId="77777777" w:rsidR="00626A32" w:rsidRPr="00737569" w:rsidRDefault="00626A32" w:rsidP="00626A32">
      <w:pPr>
        <w:jc w:val="both"/>
        <w:rPr>
          <w:rFonts w:ascii="Times New Roman" w:hAnsi="Times New Roman"/>
          <w:sz w:val="20"/>
        </w:rPr>
      </w:pPr>
    </w:p>
    <w:p w14:paraId="0BE5955E" w14:textId="77777777" w:rsidR="00BC0AED" w:rsidRPr="00BC0AED" w:rsidRDefault="00BC0AED" w:rsidP="00BC0AED">
      <w:pPr>
        <w:tabs>
          <w:tab w:val="left" w:pos="432"/>
        </w:tabs>
        <w:jc w:val="both"/>
        <w:rPr>
          <w:rFonts w:ascii="Times New Roman" w:hAnsi="Times New Roman"/>
          <w:sz w:val="20"/>
        </w:rPr>
      </w:pPr>
      <w:r w:rsidRPr="00BC0AED">
        <w:rPr>
          <w:rFonts w:ascii="Times New Roman" w:hAnsi="Times New Roman"/>
          <w:b/>
          <w:bCs/>
          <w:sz w:val="20"/>
          <w:u w:val="single"/>
        </w:rPr>
        <w:t xml:space="preserve">Section 504 of the Rehabilitation Act of 1973 and the Fair Housing Act Requirements </w:t>
      </w:r>
      <w:r w:rsidRPr="00BC0AED">
        <w:rPr>
          <w:rFonts w:ascii="Times New Roman" w:hAnsi="Times New Roman"/>
          <w:b/>
          <w:bCs/>
          <w:sz w:val="20"/>
        </w:rPr>
        <w:t xml:space="preserve">- </w:t>
      </w:r>
      <w:r w:rsidRPr="00BC0AED">
        <w:rPr>
          <w:rFonts w:ascii="Times New Roman" w:hAnsi="Times New Roman"/>
          <w:sz w:val="20"/>
        </w:rPr>
        <w:t>HUD regulations implementing Section 504 at 24 CFR 8.22(a) require that new construction of multifamily projects be designed and constructed to be readily accessible to and usable by persons with disabilities.  Multifamily housing projects are defined at 24 CFR 8.3 as "projects containing five or more dwelling units."  Both the individual units and the common areas in the building must be accessible.</w:t>
      </w:r>
    </w:p>
    <w:p w14:paraId="019FE801" w14:textId="77777777" w:rsidR="00BC0AED" w:rsidRPr="00BC0AED" w:rsidRDefault="00BC0AED" w:rsidP="00BC0AED">
      <w:pPr>
        <w:tabs>
          <w:tab w:val="left" w:pos="432"/>
        </w:tabs>
        <w:jc w:val="both"/>
        <w:rPr>
          <w:rFonts w:ascii="Times New Roman" w:hAnsi="Times New Roman"/>
          <w:sz w:val="20"/>
        </w:rPr>
      </w:pPr>
    </w:p>
    <w:p w14:paraId="6E943252" w14:textId="77777777" w:rsidR="00BC0AED" w:rsidRPr="00BC0AED" w:rsidRDefault="00BC0AED" w:rsidP="00BC0AED">
      <w:pPr>
        <w:tabs>
          <w:tab w:val="left" w:pos="432"/>
        </w:tabs>
        <w:jc w:val="both"/>
        <w:rPr>
          <w:rFonts w:ascii="Times New Roman" w:hAnsi="Times New Roman"/>
          <w:sz w:val="20"/>
        </w:rPr>
      </w:pPr>
      <w:r w:rsidRPr="00BC0AED">
        <w:rPr>
          <w:rFonts w:ascii="Times New Roman" w:hAnsi="Times New Roman"/>
          <w:sz w:val="20"/>
        </w:rPr>
        <w:t>For new construction</w:t>
      </w:r>
      <w:r w:rsidRPr="00BC0AED">
        <w:rPr>
          <w:rFonts w:ascii="Times New Roman" w:hAnsi="Times New Roman"/>
          <w:b/>
          <w:sz w:val="20"/>
        </w:rPr>
        <w:t xml:space="preserve"> </w:t>
      </w:r>
      <w:r w:rsidRPr="00BC0AED">
        <w:rPr>
          <w:rFonts w:ascii="Times New Roman" w:hAnsi="Times New Roman"/>
          <w:sz w:val="20"/>
        </w:rPr>
        <w:t>of multifamily rental projects, a minimum of 5 percent of the dwelling units in the project (but not less than one unit) must be accessible to individuals with mobility</w:t>
      </w:r>
      <w:r w:rsidRPr="00BC0AED">
        <w:rPr>
          <w:rFonts w:ascii="Times New Roman" w:hAnsi="Times New Roman"/>
          <w:b/>
          <w:sz w:val="20"/>
        </w:rPr>
        <w:t xml:space="preserve"> </w:t>
      </w:r>
      <w:r w:rsidRPr="00BC0AED">
        <w:rPr>
          <w:rFonts w:ascii="Times New Roman" w:hAnsi="Times New Roman"/>
          <w:sz w:val="20"/>
        </w:rPr>
        <w:t>impairments.  An additional 2 percent of the dwelling units (but at a minimum, not less than one unit) must be accessible to individuals with sensory impairments (i.e., hearing or vision impairments) unless HUD prescribes a higher number pursuant to 24 CFR 8.22(c).</w:t>
      </w:r>
    </w:p>
    <w:p w14:paraId="465B6A54" w14:textId="77777777" w:rsidR="00BC0AED" w:rsidRPr="00BC0AED" w:rsidRDefault="00BC0AED" w:rsidP="00BC0AED">
      <w:pPr>
        <w:tabs>
          <w:tab w:val="left" w:pos="432"/>
        </w:tabs>
        <w:jc w:val="both"/>
        <w:rPr>
          <w:rFonts w:ascii="Times New Roman" w:hAnsi="Times New Roman"/>
          <w:sz w:val="20"/>
        </w:rPr>
      </w:pPr>
    </w:p>
    <w:p w14:paraId="3C0AE52B" w14:textId="77777777" w:rsidR="00BC0AED" w:rsidRPr="00BC0AED" w:rsidRDefault="00BC0AED" w:rsidP="00BC0AED">
      <w:pPr>
        <w:tabs>
          <w:tab w:val="left" w:pos="432"/>
        </w:tabs>
        <w:jc w:val="both"/>
        <w:rPr>
          <w:rFonts w:ascii="Times New Roman" w:hAnsi="Times New Roman"/>
          <w:sz w:val="20"/>
        </w:rPr>
      </w:pPr>
      <w:r w:rsidRPr="00BC0AED">
        <w:rPr>
          <w:rFonts w:ascii="Times New Roman" w:hAnsi="Times New Roman"/>
          <w:sz w:val="20"/>
        </w:rPr>
        <w:t>Substantial alterations - Section 504 requires that if alterations are undertaken to a housing project that has 15 or more units, and the rehabilitation costs will be 75 percent or more of the replacement cost of the completed facility, then such developments are considered to have undergone "substantial alterations" (24 CFR 8.23 (a)).  For substantial alterations of multifamily rental housing, the accessibility requirements contained in 24 CFR 8.22 must be followed -- a minimum of 5 percent of the dwelling units in the project (but not less than one unit) must be accessible to individuals with mobility impairments, and an additional 2 percent, at a minimum (but not less than one unit), must be accessible to individuals with sensory impairments.</w:t>
      </w:r>
    </w:p>
    <w:p w14:paraId="0906757F" w14:textId="77777777" w:rsidR="00BC0AED" w:rsidRPr="00BC0AED" w:rsidRDefault="00BC0AED" w:rsidP="00BC0AED">
      <w:pPr>
        <w:tabs>
          <w:tab w:val="left" w:pos="432"/>
        </w:tabs>
        <w:jc w:val="both"/>
        <w:rPr>
          <w:rFonts w:ascii="Times New Roman" w:hAnsi="Times New Roman"/>
          <w:sz w:val="20"/>
        </w:rPr>
      </w:pPr>
    </w:p>
    <w:p w14:paraId="57D63891" w14:textId="5B3E8B15" w:rsidR="00BC0AED" w:rsidRPr="00BC0AED" w:rsidRDefault="00BC0AED" w:rsidP="00BC0AED">
      <w:pPr>
        <w:tabs>
          <w:tab w:val="left" w:pos="432"/>
        </w:tabs>
        <w:jc w:val="both"/>
        <w:rPr>
          <w:rFonts w:ascii="Times New Roman" w:hAnsi="Times New Roman"/>
          <w:sz w:val="20"/>
        </w:rPr>
      </w:pPr>
      <w:r w:rsidRPr="00BC0AED">
        <w:rPr>
          <w:rFonts w:ascii="Times New Roman" w:hAnsi="Times New Roman"/>
          <w:sz w:val="20"/>
        </w:rPr>
        <w:t xml:space="preserve">Other alterations -- When other alterations that do not meet the regulatory definition of substantial alterations are undertaken in multifamily rental housing projects of any size, these alterations must, to the maximum extent feasible, make the dwelling units accessible to and usable by individuals with disabilities, until a minimum of 5 percent of the dwelling units (but not less than one unit) are accessible to people with mobility impairments, unless HUD prescribes a higher number pursuant to 24 CFR 8.23(b)(2).  If alterations of single elements or spaces of a dwelling unit, when considered together, amount to an alteration of a dwelling unit, then the entire dwelling unit shall be made accessible.  For this category of </w:t>
      </w:r>
      <w:r w:rsidR="00DC1FF1" w:rsidRPr="00BC0AED">
        <w:rPr>
          <w:rFonts w:ascii="Times New Roman" w:hAnsi="Times New Roman"/>
          <w:sz w:val="20"/>
        </w:rPr>
        <w:t>rehabilitation,</w:t>
      </w:r>
      <w:r w:rsidRPr="00BC0AED">
        <w:rPr>
          <w:rFonts w:ascii="Times New Roman" w:hAnsi="Times New Roman"/>
          <w:sz w:val="20"/>
        </w:rPr>
        <w:t xml:space="preserve"> the additional 2 percent of the dwelling </w:t>
      </w:r>
      <w:proofErr w:type="gramStart"/>
      <w:r w:rsidRPr="00BC0AED">
        <w:rPr>
          <w:rFonts w:ascii="Times New Roman" w:hAnsi="Times New Roman"/>
          <w:sz w:val="20"/>
        </w:rPr>
        <w:t>units</w:t>
      </w:r>
      <w:proofErr w:type="gramEnd"/>
      <w:r w:rsidRPr="00BC0AED">
        <w:rPr>
          <w:rFonts w:ascii="Times New Roman" w:hAnsi="Times New Roman"/>
          <w:sz w:val="20"/>
        </w:rPr>
        <w:t xml:space="preserve"> requirement for individuals with sensory impairments does not apply.  Alterations to common spaces must, to the maximum extent feasible, make those areas accessible.  A recipient is not required to make a dwelling unit, common area, facility or element accessible, if doing so would impose undue financial </w:t>
      </w:r>
      <w:r w:rsidRPr="00BC0AED">
        <w:rPr>
          <w:rFonts w:ascii="Times New Roman" w:hAnsi="Times New Roman"/>
          <w:sz w:val="20"/>
          <w:u w:val="single"/>
        </w:rPr>
        <w:t>and</w:t>
      </w:r>
      <w:r w:rsidRPr="00BC0AED">
        <w:rPr>
          <w:rFonts w:ascii="Times New Roman" w:hAnsi="Times New Roman"/>
          <w:sz w:val="20"/>
        </w:rPr>
        <w:t xml:space="preserve"> administrative burdens on the operation of the multifamily housing project (24 CFR 8.23(b)).  Therefore, with regards to covered alterations, recipients are only required to provide access up to the point of being an undue financial and administrative burden.</w:t>
      </w:r>
    </w:p>
    <w:p w14:paraId="0633CA53" w14:textId="77777777" w:rsidR="00BC0AED" w:rsidRDefault="00BC0AED" w:rsidP="00737569">
      <w:pPr>
        <w:jc w:val="both"/>
        <w:rPr>
          <w:rFonts w:ascii="Times New Roman" w:hAnsi="Times New Roman"/>
          <w:b/>
          <w:bCs/>
          <w:sz w:val="20"/>
        </w:rPr>
      </w:pPr>
    </w:p>
    <w:p w14:paraId="1BC083AA" w14:textId="383C8E81" w:rsidR="00294C2D" w:rsidRPr="00737569" w:rsidRDefault="00294C2D" w:rsidP="00737569">
      <w:pPr>
        <w:jc w:val="both"/>
        <w:rPr>
          <w:rFonts w:ascii="Times New Roman" w:hAnsi="Times New Roman" w:cs="Arial"/>
          <w:sz w:val="20"/>
        </w:rPr>
      </w:pPr>
      <w:r w:rsidRPr="00737569">
        <w:rPr>
          <w:rFonts w:ascii="Times New Roman" w:hAnsi="Times New Roman"/>
          <w:b/>
          <w:bCs/>
          <w:sz w:val="20"/>
        </w:rPr>
        <w:t>Non-Discrimination and Equal Access:</w:t>
      </w:r>
      <w:r w:rsidR="00737569" w:rsidRPr="00737569">
        <w:rPr>
          <w:rFonts w:ascii="Times New Roman" w:hAnsi="Times New Roman"/>
          <w:b/>
          <w:bCs/>
          <w:sz w:val="20"/>
        </w:rPr>
        <w:t xml:space="preserve">  </w:t>
      </w:r>
      <w:r w:rsidR="00737569" w:rsidRPr="00737569">
        <w:rPr>
          <w:rFonts w:ascii="Times New Roman" w:hAnsi="Times New Roman"/>
          <w:sz w:val="20"/>
        </w:rPr>
        <w:t xml:space="preserve">Projects receiving HOME funding must </w:t>
      </w:r>
      <w:r w:rsidR="00737569" w:rsidRPr="00737569">
        <w:rPr>
          <w:rFonts w:ascii="Times New Roman" w:hAnsi="Times New Roman" w:cs="Arial"/>
          <w:sz w:val="20"/>
        </w:rPr>
        <w:t xml:space="preserve">include accessibility and comply with the Americans with Disabilities Act guidelines. The Fair Housing Act prohibits discrimination in the sale or rental of housing, the financing of housing, or the provision of brokerage services, including otherwise making unavailable or denying a dwelling to a person, because of race, color, religion, sex, national origin, or familial status. </w:t>
      </w:r>
    </w:p>
    <w:p w14:paraId="0E677A37" w14:textId="77777777" w:rsidR="00737569" w:rsidRPr="00737569" w:rsidRDefault="00737569" w:rsidP="00626A32">
      <w:pPr>
        <w:autoSpaceDE w:val="0"/>
        <w:autoSpaceDN w:val="0"/>
        <w:adjustRightInd w:val="0"/>
        <w:jc w:val="both"/>
        <w:rPr>
          <w:rFonts w:ascii="Times New Roman" w:hAnsi="Times New Roman"/>
          <w:b/>
          <w:bCs/>
          <w:sz w:val="20"/>
        </w:rPr>
      </w:pPr>
    </w:p>
    <w:p w14:paraId="0EF74AEF" w14:textId="41740A6B" w:rsidR="00626A32" w:rsidRPr="00626A32" w:rsidRDefault="00626A32" w:rsidP="00626A32">
      <w:pPr>
        <w:autoSpaceDE w:val="0"/>
        <w:autoSpaceDN w:val="0"/>
        <w:adjustRightInd w:val="0"/>
        <w:jc w:val="both"/>
        <w:rPr>
          <w:rFonts w:ascii="Times New Roman" w:hAnsi="Times New Roman"/>
          <w:sz w:val="20"/>
        </w:rPr>
      </w:pPr>
      <w:r w:rsidRPr="00626A32">
        <w:rPr>
          <w:rFonts w:ascii="Times New Roman" w:hAnsi="Times New Roman"/>
          <w:b/>
          <w:bCs/>
          <w:sz w:val="20"/>
        </w:rPr>
        <w:lastRenderedPageBreak/>
        <w:t xml:space="preserve">Provide Recognition of funding: </w:t>
      </w:r>
      <w:r w:rsidRPr="00626A32">
        <w:rPr>
          <w:rFonts w:ascii="Times New Roman" w:hAnsi="Times New Roman"/>
          <w:sz w:val="20"/>
        </w:rPr>
        <w:t xml:space="preserve">The agency is required to provide recognition for the role of CCCD in services provided through this grant. All activities and items utilized pursuant to this grant shall be prominently labeled as to the funding source. </w:t>
      </w:r>
    </w:p>
    <w:p w14:paraId="400278A8" w14:textId="77777777" w:rsidR="0021740C" w:rsidRDefault="0021740C" w:rsidP="00507B24">
      <w:pPr>
        <w:rPr>
          <w:rFonts w:ascii="Times New Roman" w:hAnsi="Times New Roman"/>
          <w:b/>
          <w:bCs/>
          <w:i/>
          <w:iCs/>
          <w:smallCaps/>
          <w:sz w:val="20"/>
        </w:rPr>
      </w:pPr>
    </w:p>
    <w:p w14:paraId="39DBA9F6" w14:textId="08FDCB40" w:rsidR="004E75E2" w:rsidRPr="004E75E2" w:rsidRDefault="004E75E2" w:rsidP="004E75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FF"/>
          <w:sz w:val="20"/>
        </w:rPr>
      </w:pPr>
      <w:r>
        <w:rPr>
          <w:rFonts w:ascii="Times New Roman" w:hAnsi="Times New Roman"/>
          <w:b/>
          <w:bCs/>
          <w:iCs/>
          <w:sz w:val="20"/>
        </w:rPr>
        <w:t xml:space="preserve">Coordinated Intake and Referral (For projects addressing homelessness):  </w:t>
      </w:r>
      <w:r>
        <w:rPr>
          <w:rFonts w:ascii="Times New Roman" w:hAnsi="Times New Roman"/>
          <w:bCs/>
          <w:iCs/>
          <w:sz w:val="20"/>
        </w:rPr>
        <w:t xml:space="preserve">The local </w:t>
      </w:r>
      <w:r w:rsidRPr="004E75E2">
        <w:rPr>
          <w:rFonts w:ascii="Times New Roman" w:hAnsi="Times New Roman"/>
          <w:sz w:val="20"/>
        </w:rPr>
        <w:t xml:space="preserve">Continuum of Care (CoC) has developed a coordinated intake and referral housing system that will help simplify housing referral and placement process for individuals and families experiencing homelessness.  The coordinated entry represents a standardized access and referral system for all individuals to ensure that people experiencing homelessness receive appropriate assistance with both immediate and long-term housing and service needs. </w:t>
      </w:r>
      <w:r w:rsidR="00B60C32">
        <w:rPr>
          <w:rFonts w:ascii="Times New Roman" w:hAnsi="Times New Roman"/>
          <w:sz w:val="20"/>
        </w:rPr>
        <w:t xml:space="preserve">  For more information on how to participate in this process, contact the CCCD office.</w:t>
      </w:r>
      <w:r w:rsidR="004D61B6">
        <w:rPr>
          <w:rFonts w:ascii="Times New Roman" w:hAnsi="Times New Roman"/>
          <w:sz w:val="20"/>
        </w:rPr>
        <w:t xml:space="preserve"> </w:t>
      </w:r>
    </w:p>
    <w:p w14:paraId="3B140F8B" w14:textId="77777777" w:rsidR="004E75E2" w:rsidRPr="004E75E2" w:rsidRDefault="004E75E2" w:rsidP="00626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iCs/>
          <w:sz w:val="20"/>
        </w:rPr>
      </w:pPr>
    </w:p>
    <w:p w14:paraId="0BA524C9" w14:textId="09A226CC" w:rsidR="00495528" w:rsidRPr="00634DFE" w:rsidRDefault="00634DFE" w:rsidP="00626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iCs/>
          <w:sz w:val="20"/>
        </w:rPr>
      </w:pPr>
      <w:r>
        <w:rPr>
          <w:rFonts w:ascii="Times New Roman" w:hAnsi="Times New Roman"/>
          <w:b/>
          <w:bCs/>
          <w:iCs/>
          <w:sz w:val="20"/>
        </w:rPr>
        <w:t xml:space="preserve">Addressing Homelessness Goals and Objectives:  </w:t>
      </w:r>
      <w:r>
        <w:rPr>
          <w:rFonts w:ascii="Times New Roman" w:hAnsi="Times New Roman"/>
          <w:bCs/>
          <w:iCs/>
          <w:sz w:val="20"/>
        </w:rPr>
        <w:t xml:space="preserve">In an effort in </w:t>
      </w:r>
      <w:r w:rsidR="00DC1FF1">
        <w:rPr>
          <w:rFonts w:ascii="Times New Roman" w:hAnsi="Times New Roman"/>
          <w:bCs/>
          <w:iCs/>
          <w:sz w:val="20"/>
        </w:rPr>
        <w:t>achieving,</w:t>
      </w:r>
      <w:r>
        <w:rPr>
          <w:rFonts w:ascii="Times New Roman" w:hAnsi="Times New Roman"/>
          <w:bCs/>
          <w:iCs/>
          <w:sz w:val="20"/>
        </w:rPr>
        <w:t xml:space="preserve"> </w:t>
      </w:r>
      <w:proofErr w:type="gramStart"/>
      <w:r>
        <w:rPr>
          <w:rFonts w:ascii="Times New Roman" w:hAnsi="Times New Roman"/>
          <w:bCs/>
          <w:iCs/>
          <w:sz w:val="20"/>
        </w:rPr>
        <w:t>it</w:t>
      </w:r>
      <w:proofErr w:type="gramEnd"/>
      <w:r>
        <w:rPr>
          <w:rFonts w:ascii="Times New Roman" w:hAnsi="Times New Roman"/>
          <w:bCs/>
          <w:iCs/>
          <w:sz w:val="20"/>
        </w:rPr>
        <w:t xml:space="preserve"> objectives to reduce homelessness in Cumberland County, CCCD may require the subrecipient (especially housing providers and/or developers) to serve a certain percentage of clients with incomes that are at or below 30% of the area median income.  </w:t>
      </w:r>
    </w:p>
    <w:p w14:paraId="17B4466A" w14:textId="77777777" w:rsidR="00737569" w:rsidRDefault="00737569" w:rsidP="00626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iCs/>
          <w:sz w:val="20"/>
        </w:rPr>
      </w:pPr>
    </w:p>
    <w:p w14:paraId="769C965B" w14:textId="34BED313" w:rsidR="00626A32" w:rsidRDefault="00626A32" w:rsidP="00626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iCs/>
          <w:sz w:val="20"/>
        </w:rPr>
      </w:pPr>
      <w:r w:rsidRPr="00626A32">
        <w:rPr>
          <w:rFonts w:ascii="Times New Roman" w:hAnsi="Times New Roman"/>
          <w:bCs/>
          <w:iCs/>
          <w:sz w:val="20"/>
        </w:rPr>
        <w:t xml:space="preserve">The information presented should not be construed as a complete list of the regulations and requirements governing CCCD financing through </w:t>
      </w:r>
      <w:r w:rsidR="006E2EC0" w:rsidRPr="00626A32">
        <w:rPr>
          <w:rFonts w:ascii="Times New Roman" w:hAnsi="Times New Roman"/>
          <w:bCs/>
          <w:iCs/>
          <w:sz w:val="20"/>
        </w:rPr>
        <w:t>these</w:t>
      </w:r>
      <w:r w:rsidR="00E62EAB">
        <w:rPr>
          <w:rFonts w:ascii="Times New Roman" w:hAnsi="Times New Roman"/>
          <w:bCs/>
          <w:iCs/>
          <w:sz w:val="20"/>
        </w:rPr>
        <w:t xml:space="preserve"> programs.</w:t>
      </w:r>
      <w:r w:rsidRPr="00626A32">
        <w:rPr>
          <w:rFonts w:ascii="Times New Roman" w:hAnsi="Times New Roman"/>
          <w:bCs/>
          <w:iCs/>
          <w:sz w:val="20"/>
        </w:rPr>
        <w:t xml:space="preserve">  Upon filing an application, you acknowledge that you assume all risks of change in CCCD's rules and regulations or policies concerning this program, together with any adverse effects upon you there from and any resulting costs thereof.</w:t>
      </w:r>
    </w:p>
    <w:p w14:paraId="70412947" w14:textId="77777777" w:rsidR="004D61B6" w:rsidRDefault="004D61B6" w:rsidP="00626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iCs/>
          <w:sz w:val="20"/>
        </w:rPr>
      </w:pPr>
    </w:p>
    <w:p w14:paraId="45F72399" w14:textId="6FBC8DEE" w:rsidR="0041302C" w:rsidRPr="00D700D8" w:rsidRDefault="009B5217" w:rsidP="00D700D8">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color w:val="FFFFFF" w:themeColor="background1"/>
        </w:rPr>
      </w:pPr>
      <w:r>
        <w:rPr>
          <w:rFonts w:ascii="Times New Roman" w:hAnsi="Times New Roman"/>
          <w:b/>
          <w:color w:val="FFFFFF" w:themeColor="background1"/>
        </w:rPr>
        <w:t>X</w:t>
      </w:r>
      <w:r w:rsidR="005F0009">
        <w:rPr>
          <w:rFonts w:ascii="Times New Roman" w:hAnsi="Times New Roman"/>
          <w:b/>
          <w:color w:val="FFFFFF" w:themeColor="background1"/>
        </w:rPr>
        <w:t>III</w:t>
      </w:r>
      <w:r w:rsidR="0041302C" w:rsidRPr="00D700D8">
        <w:rPr>
          <w:rFonts w:ascii="Times New Roman" w:hAnsi="Times New Roman"/>
          <w:b/>
          <w:color w:val="FFFFFF" w:themeColor="background1"/>
        </w:rPr>
        <w:t>.</w:t>
      </w:r>
      <w:r w:rsidR="0041302C" w:rsidRPr="00D700D8">
        <w:rPr>
          <w:rFonts w:ascii="Times New Roman" w:hAnsi="Times New Roman"/>
          <w:b/>
          <w:color w:val="FFFFFF" w:themeColor="background1"/>
        </w:rPr>
        <w:tab/>
        <w:t>DEFINITIONS</w:t>
      </w:r>
    </w:p>
    <w:p w14:paraId="351D7342" w14:textId="77777777" w:rsidR="0041302C" w:rsidRDefault="0041302C" w:rsidP="0041302C">
      <w:pPr>
        <w:jc w:val="both"/>
        <w:rPr>
          <w:rFonts w:ascii="Times New Roman" w:hAnsi="Times New Roman"/>
          <w:b/>
          <w:sz w:val="20"/>
        </w:rPr>
      </w:pPr>
    </w:p>
    <w:p w14:paraId="45DB7A2D" w14:textId="77777777" w:rsidR="0041302C" w:rsidRPr="006010DC" w:rsidRDefault="0041302C" w:rsidP="0041302C">
      <w:pPr>
        <w:numPr>
          <w:ilvl w:val="12"/>
          <w:numId w:val="0"/>
        </w:numPr>
        <w:jc w:val="both"/>
        <w:rPr>
          <w:rFonts w:ascii="Times New Roman" w:hAnsi="Times New Roman"/>
          <w:i/>
          <w:sz w:val="20"/>
        </w:rPr>
      </w:pPr>
      <w:r w:rsidRPr="006010DC">
        <w:rPr>
          <w:rFonts w:ascii="Times New Roman" w:hAnsi="Times New Roman"/>
          <w:i/>
          <w:sz w:val="20"/>
        </w:rPr>
        <w:t xml:space="preserve">Reference </w:t>
      </w:r>
      <w:r w:rsidR="006010DC" w:rsidRPr="006010DC">
        <w:rPr>
          <w:rFonts w:ascii="Times New Roman" w:hAnsi="Times New Roman"/>
          <w:i/>
          <w:sz w:val="20"/>
        </w:rPr>
        <w:t>HUD’s website for additional definitions</w:t>
      </w:r>
      <w:r w:rsidRPr="006010DC">
        <w:rPr>
          <w:rFonts w:ascii="Times New Roman" w:hAnsi="Times New Roman"/>
          <w:i/>
          <w:sz w:val="20"/>
        </w:rPr>
        <w:t>.</w:t>
      </w:r>
    </w:p>
    <w:p w14:paraId="0FEAE9F7" w14:textId="77777777" w:rsidR="0041302C" w:rsidRDefault="0041302C" w:rsidP="0041302C">
      <w:pPr>
        <w:numPr>
          <w:ilvl w:val="12"/>
          <w:numId w:val="0"/>
        </w:numPr>
        <w:jc w:val="both"/>
        <w:rPr>
          <w:rFonts w:ascii="Times New Roman" w:hAnsi="Times New Roman"/>
          <w:sz w:val="20"/>
        </w:rPr>
      </w:pPr>
    </w:p>
    <w:p w14:paraId="61F902AA" w14:textId="35784014" w:rsidR="00FF64C5" w:rsidRDefault="00FF64C5" w:rsidP="006010DC">
      <w:pPr>
        <w:numPr>
          <w:ilvl w:val="12"/>
          <w:numId w:val="0"/>
        </w:numPr>
        <w:rPr>
          <w:rFonts w:ascii="Times New Roman" w:hAnsi="Times New Roman"/>
          <w:sz w:val="20"/>
          <w:shd w:val="clear" w:color="auto" w:fill="FFFFFF"/>
        </w:rPr>
      </w:pPr>
      <w:bookmarkStart w:id="8" w:name="conplan"/>
      <w:bookmarkEnd w:id="8"/>
      <w:r w:rsidRPr="00FF64C5">
        <w:rPr>
          <w:rStyle w:val="Strong"/>
          <w:rFonts w:ascii="Times New Roman" w:hAnsi="Times New Roman"/>
          <w:color w:val="000000"/>
          <w:sz w:val="20"/>
          <w:u w:val="single"/>
        </w:rPr>
        <w:t>Community Housing Development Organization (CHDO)</w:t>
      </w:r>
      <w:r w:rsidRPr="00FF64C5">
        <w:rPr>
          <w:rStyle w:val="Strong"/>
          <w:rFonts w:ascii="Times New Roman" w:hAnsi="Times New Roman"/>
          <w:b w:val="0"/>
          <w:bCs w:val="0"/>
          <w:color w:val="000000"/>
          <w:sz w:val="20"/>
        </w:rPr>
        <w:t xml:space="preserve"> </w:t>
      </w:r>
      <w:r w:rsidRPr="00FF64C5">
        <w:rPr>
          <w:rStyle w:val="Strong"/>
          <w:rFonts w:ascii="Times New Roman" w:hAnsi="Times New Roman"/>
          <w:b w:val="0"/>
          <w:bCs w:val="0"/>
          <w:sz w:val="20"/>
        </w:rPr>
        <w:t xml:space="preserve">- </w:t>
      </w:r>
      <w:r w:rsidRPr="00FF64C5">
        <w:rPr>
          <w:rFonts w:ascii="Times New Roman" w:hAnsi="Times New Roman"/>
          <w:sz w:val="20"/>
          <w:shd w:val="clear" w:color="auto" w:fill="FFFFFF"/>
        </w:rPr>
        <w:t xml:space="preserve">a private nonprofit, community-based organization that has staff with the capacity to develop affordable housing for the community it serves. </w:t>
      </w:r>
      <w:proofErr w:type="gramStart"/>
      <w:r w:rsidRPr="00FF64C5">
        <w:rPr>
          <w:rFonts w:ascii="Times New Roman" w:hAnsi="Times New Roman"/>
          <w:sz w:val="20"/>
          <w:shd w:val="clear" w:color="auto" w:fill="FFFFFF"/>
        </w:rPr>
        <w:t>In order to</w:t>
      </w:r>
      <w:proofErr w:type="gramEnd"/>
      <w:r w:rsidRPr="00FF64C5">
        <w:rPr>
          <w:rFonts w:ascii="Times New Roman" w:hAnsi="Times New Roman"/>
          <w:sz w:val="20"/>
          <w:shd w:val="clear" w:color="auto" w:fill="FFFFFF"/>
        </w:rPr>
        <w:t xml:space="preserve"> qualify for designation as a CHDO, the organization must meet certain requirements pertaining to their legal status, organizational structure, and capacity and experience.</w:t>
      </w:r>
      <w:r w:rsidR="00DD275C">
        <w:rPr>
          <w:rFonts w:ascii="Times New Roman" w:hAnsi="Times New Roman"/>
          <w:sz w:val="20"/>
          <w:shd w:val="clear" w:color="auto" w:fill="FFFFFF"/>
        </w:rPr>
        <w:t xml:space="preserve">  Please refer to HUD’s website for more information:  </w:t>
      </w:r>
      <w:hyperlink r:id="rId25" w:anchor="policy-guidance-and-faqs" w:history="1">
        <w:r w:rsidR="00DD275C" w:rsidRPr="005B628B">
          <w:rPr>
            <w:rStyle w:val="Hyperlink"/>
            <w:rFonts w:ascii="Times New Roman" w:hAnsi="Times New Roman"/>
            <w:sz w:val="20"/>
            <w:shd w:val="clear" w:color="auto" w:fill="FFFFFF"/>
          </w:rPr>
          <w:t>https://www.hudexchange.info/programs/home/topics/chdo/#policy-guidance-and-faqs</w:t>
        </w:r>
      </w:hyperlink>
      <w:r w:rsidR="00DD275C">
        <w:rPr>
          <w:rFonts w:ascii="Times New Roman" w:hAnsi="Times New Roman"/>
          <w:sz w:val="20"/>
          <w:shd w:val="clear" w:color="auto" w:fill="FFFFFF"/>
        </w:rPr>
        <w:t>.</w:t>
      </w:r>
    </w:p>
    <w:p w14:paraId="6E076295" w14:textId="77777777" w:rsidR="00FF64C5" w:rsidRPr="00FF64C5" w:rsidRDefault="00FF64C5" w:rsidP="006010DC">
      <w:pPr>
        <w:numPr>
          <w:ilvl w:val="12"/>
          <w:numId w:val="0"/>
        </w:numPr>
        <w:rPr>
          <w:rStyle w:val="Strong"/>
          <w:rFonts w:ascii="Times New Roman" w:hAnsi="Times New Roman"/>
          <w:sz w:val="20"/>
          <w:u w:val="single"/>
        </w:rPr>
      </w:pPr>
    </w:p>
    <w:p w14:paraId="23289EE4" w14:textId="28E82CB2" w:rsidR="006010DC" w:rsidRPr="006010DC" w:rsidRDefault="006010DC" w:rsidP="006010DC">
      <w:pPr>
        <w:numPr>
          <w:ilvl w:val="12"/>
          <w:numId w:val="0"/>
        </w:numPr>
        <w:rPr>
          <w:rFonts w:ascii="Times New Roman" w:hAnsi="Times New Roman"/>
          <w:b/>
          <w:sz w:val="20"/>
          <w:u w:val="single"/>
        </w:rPr>
      </w:pPr>
      <w:proofErr w:type="gramStart"/>
      <w:r w:rsidRPr="006010DC">
        <w:rPr>
          <w:rStyle w:val="Strong"/>
          <w:rFonts w:ascii="Times New Roman" w:hAnsi="Times New Roman"/>
          <w:color w:val="000000"/>
          <w:sz w:val="20"/>
          <w:u w:val="single"/>
        </w:rPr>
        <w:t>Consolidated  Plan</w:t>
      </w:r>
      <w:proofErr w:type="gramEnd"/>
      <w:r>
        <w:rPr>
          <w:rStyle w:val="Strong"/>
          <w:rFonts w:ascii="Times New Roman" w:hAnsi="Times New Roman"/>
          <w:color w:val="000000"/>
          <w:sz w:val="20"/>
        </w:rPr>
        <w:t xml:space="preserve">  - </w:t>
      </w:r>
      <w:r w:rsidRPr="006010DC">
        <w:rPr>
          <w:rFonts w:ascii="Times New Roman" w:hAnsi="Times New Roman"/>
          <w:color w:val="000000"/>
          <w:sz w:val="20"/>
        </w:rPr>
        <w:t>A document written by a State or local government describing the housing needs of the low- and moderate-income residents, outlining strategies to meet the needs and listing all resources available to implement the strategies. This document is required to receive HUD Community Planning and Development funds.</w:t>
      </w:r>
    </w:p>
    <w:p w14:paraId="68645DED" w14:textId="77777777" w:rsidR="006010DC" w:rsidRDefault="006010DC" w:rsidP="0041302C">
      <w:pPr>
        <w:numPr>
          <w:ilvl w:val="12"/>
          <w:numId w:val="0"/>
        </w:numPr>
        <w:jc w:val="both"/>
        <w:rPr>
          <w:rFonts w:ascii="Times New Roman" w:hAnsi="Times New Roman"/>
          <w:b/>
          <w:sz w:val="20"/>
          <w:u w:val="single"/>
        </w:rPr>
      </w:pPr>
    </w:p>
    <w:p w14:paraId="6D7449C7" w14:textId="77777777" w:rsidR="000229DF" w:rsidRPr="001648EE" w:rsidRDefault="000229DF" w:rsidP="0041302C">
      <w:pPr>
        <w:numPr>
          <w:ilvl w:val="12"/>
          <w:numId w:val="0"/>
        </w:numPr>
        <w:jc w:val="both"/>
        <w:rPr>
          <w:rFonts w:ascii="Times New Roman" w:hAnsi="Times New Roman"/>
          <w:sz w:val="20"/>
        </w:rPr>
      </w:pPr>
      <w:r>
        <w:rPr>
          <w:rFonts w:ascii="Times New Roman" w:hAnsi="Times New Roman"/>
          <w:b/>
          <w:sz w:val="20"/>
          <w:u w:val="single"/>
        </w:rPr>
        <w:t>Continuum of Care</w:t>
      </w:r>
      <w:r>
        <w:rPr>
          <w:rFonts w:ascii="Times New Roman" w:hAnsi="Times New Roman"/>
          <w:sz w:val="20"/>
        </w:rPr>
        <w:t xml:space="preserve"> </w:t>
      </w:r>
      <w:r w:rsidRPr="001648EE">
        <w:rPr>
          <w:rFonts w:ascii="Times New Roman" w:hAnsi="Times New Roman"/>
          <w:sz w:val="20"/>
        </w:rPr>
        <w:t>- The Continuum of Care (CoC) consist of a coalition of agencies and individuals that promote communitywide commitment to the goal of ending homelessness.</w:t>
      </w:r>
    </w:p>
    <w:p w14:paraId="213F3ABA" w14:textId="08B3A849" w:rsidR="000229DF" w:rsidRDefault="000229DF" w:rsidP="0041302C">
      <w:pPr>
        <w:numPr>
          <w:ilvl w:val="12"/>
          <w:numId w:val="0"/>
        </w:numPr>
        <w:jc w:val="both"/>
        <w:rPr>
          <w:rFonts w:ascii="Times New Roman" w:hAnsi="Times New Roman"/>
          <w:b/>
          <w:sz w:val="20"/>
          <w:u w:val="single"/>
        </w:rPr>
      </w:pPr>
    </w:p>
    <w:p w14:paraId="11BCA68C" w14:textId="77777777" w:rsidR="0041302C" w:rsidRDefault="0041302C" w:rsidP="0041302C">
      <w:pPr>
        <w:numPr>
          <w:ilvl w:val="12"/>
          <w:numId w:val="0"/>
        </w:numPr>
        <w:jc w:val="both"/>
        <w:rPr>
          <w:rFonts w:ascii="Times New Roman" w:hAnsi="Times New Roman"/>
          <w:sz w:val="20"/>
        </w:rPr>
      </w:pPr>
      <w:r>
        <w:rPr>
          <w:rFonts w:ascii="Times New Roman" w:hAnsi="Times New Roman"/>
          <w:b/>
          <w:sz w:val="20"/>
          <w:u w:val="single"/>
        </w:rPr>
        <w:t>Low-income family</w:t>
      </w:r>
      <w:r>
        <w:rPr>
          <w:rFonts w:ascii="Times New Roman" w:hAnsi="Times New Roman"/>
          <w:sz w:val="20"/>
        </w:rPr>
        <w:t xml:space="preserve"> - is defined as a family whose income does not exceed 80 percent of area median family income (MFI).  (In CDBG program operations this category was referred to as "</w:t>
      </w:r>
      <w:r>
        <w:rPr>
          <w:rFonts w:ascii="Times New Roman" w:hAnsi="Times New Roman"/>
          <w:b/>
          <w:sz w:val="20"/>
        </w:rPr>
        <w:t>moderate income</w:t>
      </w:r>
      <w:r>
        <w:rPr>
          <w:rFonts w:ascii="Times New Roman" w:hAnsi="Times New Roman"/>
          <w:sz w:val="20"/>
        </w:rPr>
        <w:t>".)</w:t>
      </w:r>
    </w:p>
    <w:p w14:paraId="0D4E0C73" w14:textId="77777777" w:rsidR="0041302C" w:rsidRDefault="0041302C" w:rsidP="0041302C">
      <w:pPr>
        <w:numPr>
          <w:ilvl w:val="12"/>
          <w:numId w:val="0"/>
        </w:numPr>
        <w:jc w:val="both"/>
        <w:rPr>
          <w:rFonts w:ascii="Times New Roman" w:hAnsi="Times New Roman"/>
          <w:sz w:val="20"/>
        </w:rPr>
      </w:pPr>
    </w:p>
    <w:p w14:paraId="0640451D" w14:textId="77777777" w:rsidR="0041302C" w:rsidRDefault="0041302C" w:rsidP="0041302C">
      <w:pPr>
        <w:numPr>
          <w:ilvl w:val="12"/>
          <w:numId w:val="0"/>
        </w:numPr>
        <w:jc w:val="both"/>
        <w:rPr>
          <w:rFonts w:ascii="Times New Roman" w:hAnsi="Times New Roman"/>
          <w:sz w:val="20"/>
        </w:rPr>
      </w:pPr>
      <w:r>
        <w:rPr>
          <w:rFonts w:ascii="Times New Roman" w:hAnsi="Times New Roman"/>
          <w:b/>
          <w:sz w:val="20"/>
          <w:u w:val="single"/>
        </w:rPr>
        <w:t>Very low-income family</w:t>
      </w:r>
      <w:r>
        <w:rPr>
          <w:rFonts w:ascii="Times New Roman" w:hAnsi="Times New Roman"/>
          <w:sz w:val="20"/>
        </w:rPr>
        <w:t xml:space="preserve"> - is defined as a family whose income does not exceed 50% of the area median family income (MFI).  (In CDBG program operations this category was included as "</w:t>
      </w:r>
      <w:r>
        <w:rPr>
          <w:rFonts w:ascii="Times New Roman" w:hAnsi="Times New Roman"/>
          <w:b/>
          <w:sz w:val="20"/>
        </w:rPr>
        <w:t>low income</w:t>
      </w:r>
      <w:r>
        <w:rPr>
          <w:rFonts w:ascii="Times New Roman" w:hAnsi="Times New Roman"/>
          <w:sz w:val="20"/>
        </w:rPr>
        <w:t>".)</w:t>
      </w:r>
    </w:p>
    <w:p w14:paraId="6AA818E3" w14:textId="77777777" w:rsidR="0041302C" w:rsidRDefault="0041302C" w:rsidP="0041302C">
      <w:pPr>
        <w:numPr>
          <w:ilvl w:val="12"/>
          <w:numId w:val="0"/>
        </w:numPr>
        <w:jc w:val="both"/>
        <w:rPr>
          <w:rFonts w:ascii="Times New Roman" w:hAnsi="Times New Roman"/>
          <w:sz w:val="20"/>
        </w:rPr>
      </w:pPr>
    </w:p>
    <w:p w14:paraId="4DCFB4E0" w14:textId="77777777" w:rsidR="0041302C" w:rsidRPr="00F47B15" w:rsidRDefault="0041302C" w:rsidP="0041302C">
      <w:pPr>
        <w:numPr>
          <w:ilvl w:val="12"/>
          <w:numId w:val="0"/>
        </w:numPr>
        <w:jc w:val="both"/>
        <w:rPr>
          <w:rFonts w:ascii="Times New Roman" w:hAnsi="Times New Roman"/>
          <w:sz w:val="20"/>
        </w:rPr>
      </w:pPr>
      <w:r>
        <w:rPr>
          <w:rFonts w:ascii="Times New Roman" w:hAnsi="Times New Roman"/>
          <w:b/>
          <w:sz w:val="20"/>
          <w:u w:val="single"/>
        </w:rPr>
        <w:t>Extremely low-income family</w:t>
      </w:r>
      <w:r>
        <w:rPr>
          <w:rFonts w:ascii="Times New Roman" w:hAnsi="Times New Roman"/>
          <w:sz w:val="20"/>
        </w:rPr>
        <w:t xml:space="preserve"> - is a newly created term to address the homeless population or those at risk at becoming homeless.  It is defined as a family whose income does not exceed 30% of area median family income (MFI).  (In CDBG program operations this category was included as "</w:t>
      </w:r>
      <w:r>
        <w:rPr>
          <w:rFonts w:ascii="Times New Roman" w:hAnsi="Times New Roman"/>
          <w:b/>
          <w:bCs/>
          <w:sz w:val="20"/>
        </w:rPr>
        <w:t>low income</w:t>
      </w:r>
      <w:r>
        <w:rPr>
          <w:rFonts w:ascii="Times New Roman" w:hAnsi="Times New Roman"/>
          <w:sz w:val="20"/>
        </w:rPr>
        <w:t>".)</w:t>
      </w:r>
    </w:p>
    <w:p w14:paraId="345ACB3E" w14:textId="77777777" w:rsidR="0041302C" w:rsidRPr="00F47B15" w:rsidRDefault="0041302C" w:rsidP="0041302C">
      <w:pPr>
        <w:numPr>
          <w:ilvl w:val="12"/>
          <w:numId w:val="0"/>
        </w:numPr>
        <w:jc w:val="both"/>
        <w:rPr>
          <w:rFonts w:ascii="Times New Roman" w:hAnsi="Times New Roman"/>
          <w:sz w:val="20"/>
        </w:rPr>
      </w:pPr>
    </w:p>
    <w:p w14:paraId="40EA7D31" w14:textId="15D4237B" w:rsidR="00F47B15" w:rsidRPr="00F47B15" w:rsidRDefault="00F47B15" w:rsidP="0041302C">
      <w:pPr>
        <w:numPr>
          <w:ilvl w:val="12"/>
          <w:numId w:val="0"/>
        </w:numPr>
        <w:jc w:val="both"/>
        <w:rPr>
          <w:rFonts w:ascii="Times New Roman" w:hAnsi="Times New Roman"/>
          <w:b/>
          <w:sz w:val="20"/>
          <w:u w:val="single"/>
        </w:rPr>
      </w:pPr>
      <w:r w:rsidRPr="00F47B15">
        <w:rPr>
          <w:rStyle w:val="et03"/>
          <w:rFonts w:ascii="Times New Roman" w:hAnsi="Times New Roman"/>
          <w:b/>
          <w:iCs/>
          <w:sz w:val="20"/>
          <w:u w:val="single"/>
          <w:shd w:val="clear" w:color="auto" w:fill="FFFFFF"/>
        </w:rPr>
        <w:t>Housing counseling</w:t>
      </w:r>
      <w:r w:rsidRPr="00F47B15">
        <w:rPr>
          <w:rFonts w:ascii="Times New Roman" w:hAnsi="Times New Roman"/>
          <w:sz w:val="20"/>
          <w:shd w:val="clear" w:color="auto" w:fill="FFFFFF"/>
        </w:rPr>
        <w:t> is independent, expert advice customized to the need of the consumer to address the consumer's housing barriers and to help achieve their housing goals and must include the following processes: Intake; financial and housing affordability analysis; an action plan, except for reverse </w:t>
      </w:r>
      <w:hyperlink r:id="rId26" w:history="1">
        <w:r w:rsidRPr="00F47B15">
          <w:rPr>
            <w:rStyle w:val="Hyperlink"/>
            <w:rFonts w:ascii="Times New Roman" w:hAnsi="Times New Roman"/>
            <w:color w:val="auto"/>
            <w:sz w:val="20"/>
          </w:rPr>
          <w:t>mortgage</w:t>
        </w:r>
      </w:hyperlink>
      <w:r w:rsidRPr="00F47B15">
        <w:rPr>
          <w:rFonts w:ascii="Times New Roman" w:hAnsi="Times New Roman"/>
          <w:sz w:val="20"/>
          <w:shd w:val="clear" w:color="auto" w:fill="FFFFFF"/>
        </w:rPr>
        <w:t> counseling; and a reasonable effort to have follow-up communication with the client when possible. The </w:t>
      </w:r>
      <w:hyperlink r:id="rId27" w:history="1">
        <w:r w:rsidRPr="00F47B15">
          <w:rPr>
            <w:rStyle w:val="Hyperlink"/>
            <w:rFonts w:ascii="Times New Roman" w:hAnsi="Times New Roman"/>
            <w:color w:val="auto"/>
            <w:sz w:val="20"/>
            <w:shd w:val="clear" w:color="auto" w:fill="FFFFFF"/>
          </w:rPr>
          <w:t>content</w:t>
        </w:r>
      </w:hyperlink>
      <w:r w:rsidRPr="00F47B15">
        <w:rPr>
          <w:rFonts w:ascii="Times New Roman" w:hAnsi="Times New Roman"/>
          <w:sz w:val="20"/>
          <w:shd w:val="clear" w:color="auto" w:fill="FFFFFF"/>
        </w:rPr>
        <w:t> and process of </w:t>
      </w:r>
      <w:hyperlink r:id="rId28" w:history="1">
        <w:r w:rsidRPr="00F47B15">
          <w:rPr>
            <w:rStyle w:val="Hyperlink"/>
            <w:rFonts w:ascii="Times New Roman" w:hAnsi="Times New Roman"/>
            <w:color w:val="auto"/>
            <w:sz w:val="20"/>
            <w:shd w:val="clear" w:color="auto" w:fill="FFFFFF"/>
          </w:rPr>
          <w:t>housing counseling</w:t>
        </w:r>
      </w:hyperlink>
      <w:r w:rsidRPr="00F47B15">
        <w:rPr>
          <w:rFonts w:ascii="Times New Roman" w:hAnsi="Times New Roman"/>
          <w:sz w:val="20"/>
          <w:shd w:val="clear" w:color="auto" w:fill="FFFFFF"/>
        </w:rPr>
        <w:t> must meet the standards outlined in </w:t>
      </w:r>
      <w:hyperlink r:id="rId29" w:history="1">
        <w:r w:rsidRPr="00F47B15">
          <w:rPr>
            <w:rStyle w:val="Hyperlink"/>
            <w:rFonts w:ascii="Times New Roman" w:hAnsi="Times New Roman"/>
            <w:color w:val="auto"/>
            <w:sz w:val="20"/>
            <w:shd w:val="clear" w:color="auto" w:fill="FFFFFF"/>
          </w:rPr>
          <w:t>24</w:t>
        </w:r>
        <w:r w:rsidR="00DC1FF1">
          <w:rPr>
            <w:rStyle w:val="Hyperlink"/>
            <w:rFonts w:ascii="Times New Roman" w:hAnsi="Times New Roman"/>
            <w:color w:val="auto"/>
            <w:sz w:val="20"/>
            <w:shd w:val="clear" w:color="auto" w:fill="FFFFFF"/>
          </w:rPr>
          <w:t xml:space="preserve"> </w:t>
        </w:r>
        <w:r w:rsidRPr="00F47B15">
          <w:rPr>
            <w:rStyle w:val="Hyperlink"/>
            <w:rFonts w:ascii="Times New Roman" w:hAnsi="Times New Roman"/>
            <w:color w:val="auto"/>
            <w:sz w:val="20"/>
            <w:shd w:val="clear" w:color="auto" w:fill="FFFFFF"/>
          </w:rPr>
          <w:t>CFR part 214</w:t>
        </w:r>
      </w:hyperlink>
      <w:r w:rsidRPr="00F47B15">
        <w:rPr>
          <w:rFonts w:ascii="Times New Roman" w:hAnsi="Times New Roman"/>
          <w:sz w:val="20"/>
          <w:shd w:val="clear" w:color="auto" w:fill="FFFFFF"/>
        </w:rPr>
        <w:t>. </w:t>
      </w:r>
      <w:hyperlink r:id="rId30" w:history="1">
        <w:r w:rsidRPr="00F47B15">
          <w:rPr>
            <w:rStyle w:val="Hyperlink"/>
            <w:rFonts w:ascii="Times New Roman" w:hAnsi="Times New Roman"/>
            <w:color w:val="auto"/>
            <w:sz w:val="20"/>
            <w:shd w:val="clear" w:color="auto" w:fill="FFFFFF"/>
          </w:rPr>
          <w:t>Homeownership counseling</w:t>
        </w:r>
      </w:hyperlink>
      <w:r w:rsidRPr="00F47B15">
        <w:rPr>
          <w:rFonts w:ascii="Times New Roman" w:hAnsi="Times New Roman"/>
          <w:sz w:val="20"/>
          <w:shd w:val="clear" w:color="auto" w:fill="FFFFFF"/>
        </w:rPr>
        <w:t> and rental counseling are types of </w:t>
      </w:r>
      <w:hyperlink r:id="rId31" w:history="1">
        <w:r w:rsidRPr="00F47B15">
          <w:rPr>
            <w:rStyle w:val="Hyperlink"/>
            <w:rFonts w:ascii="Times New Roman" w:hAnsi="Times New Roman"/>
            <w:color w:val="auto"/>
            <w:sz w:val="20"/>
            <w:shd w:val="clear" w:color="auto" w:fill="FFFFFF"/>
          </w:rPr>
          <w:t>housing counseling</w:t>
        </w:r>
      </w:hyperlink>
      <w:r w:rsidRPr="00F47B15">
        <w:rPr>
          <w:rFonts w:ascii="Times New Roman" w:hAnsi="Times New Roman"/>
          <w:sz w:val="20"/>
          <w:shd w:val="clear" w:color="auto" w:fill="FFFFFF"/>
        </w:rPr>
        <w:t>.</w:t>
      </w:r>
    </w:p>
    <w:p w14:paraId="4B6848C4" w14:textId="77777777" w:rsidR="00F47B15" w:rsidRPr="00F47B15" w:rsidRDefault="00F47B15" w:rsidP="0041302C">
      <w:pPr>
        <w:numPr>
          <w:ilvl w:val="12"/>
          <w:numId w:val="0"/>
        </w:numPr>
        <w:jc w:val="both"/>
        <w:rPr>
          <w:rFonts w:ascii="Times New Roman" w:hAnsi="Times New Roman"/>
          <w:b/>
          <w:sz w:val="20"/>
          <w:u w:val="single"/>
        </w:rPr>
      </w:pPr>
    </w:p>
    <w:p w14:paraId="1A33E982" w14:textId="4511D26D" w:rsidR="0041302C" w:rsidRDefault="0041302C" w:rsidP="0041302C">
      <w:pPr>
        <w:numPr>
          <w:ilvl w:val="12"/>
          <w:numId w:val="0"/>
        </w:numPr>
        <w:jc w:val="both"/>
        <w:rPr>
          <w:rFonts w:ascii="Times New Roman" w:hAnsi="Times New Roman"/>
          <w:sz w:val="20"/>
        </w:rPr>
      </w:pPr>
      <w:r>
        <w:rPr>
          <w:rFonts w:ascii="Times New Roman" w:hAnsi="Times New Roman"/>
          <w:b/>
          <w:sz w:val="20"/>
          <w:u w:val="single"/>
        </w:rPr>
        <w:t>Urban County Area</w:t>
      </w:r>
      <w:r>
        <w:rPr>
          <w:rFonts w:ascii="Times New Roman" w:hAnsi="Times New Roman"/>
          <w:b/>
          <w:sz w:val="20"/>
        </w:rPr>
        <w:t xml:space="preserve"> </w:t>
      </w:r>
      <w:r>
        <w:rPr>
          <w:rFonts w:ascii="Times New Roman" w:hAnsi="Times New Roman"/>
          <w:sz w:val="20"/>
        </w:rPr>
        <w:t xml:space="preserve">- The Cumberland County urban county entitlement area </w:t>
      </w:r>
      <w:proofErr w:type="gramStart"/>
      <w:r w:rsidR="00DC1FF1">
        <w:rPr>
          <w:rFonts w:ascii="Times New Roman" w:hAnsi="Times New Roman"/>
          <w:sz w:val="20"/>
        </w:rPr>
        <w:t>includes:</w:t>
      </w:r>
      <w:proofErr w:type="gramEnd"/>
      <w:r w:rsidR="00DC1FF1">
        <w:rPr>
          <w:rFonts w:ascii="Times New Roman" w:hAnsi="Times New Roman"/>
          <w:sz w:val="20"/>
        </w:rPr>
        <w:t xml:space="preserve">  </w:t>
      </w:r>
      <w:r>
        <w:rPr>
          <w:rFonts w:ascii="Times New Roman" w:hAnsi="Times New Roman"/>
          <w:sz w:val="20"/>
        </w:rPr>
        <w:t>unincorporated areas of Cumberland County and the Towns of Falcon, Godwin, Hope Mills, Linden, Spring Lake, Stedman, and Wade.</w:t>
      </w:r>
    </w:p>
    <w:p w14:paraId="5491EDDA" w14:textId="77777777" w:rsidR="0041302C" w:rsidRDefault="0041302C" w:rsidP="0041302C">
      <w:pPr>
        <w:numPr>
          <w:ilvl w:val="12"/>
          <w:numId w:val="0"/>
        </w:numPr>
        <w:tabs>
          <w:tab w:val="left" w:pos="1080"/>
        </w:tabs>
        <w:ind w:left="720"/>
        <w:jc w:val="both"/>
        <w:rPr>
          <w:rFonts w:ascii="Times New Roman" w:hAnsi="Times New Roman"/>
          <w:sz w:val="20"/>
        </w:rPr>
      </w:pPr>
    </w:p>
    <w:p w14:paraId="7D5EA4ED" w14:textId="6E926B23" w:rsidR="0041302C" w:rsidRDefault="0041302C" w:rsidP="0041302C">
      <w:pPr>
        <w:numPr>
          <w:ilvl w:val="12"/>
          <w:numId w:val="0"/>
        </w:numPr>
        <w:jc w:val="both"/>
        <w:rPr>
          <w:rFonts w:ascii="Times New Roman" w:hAnsi="Times New Roman"/>
          <w:sz w:val="20"/>
        </w:rPr>
      </w:pPr>
      <w:r>
        <w:rPr>
          <w:rFonts w:ascii="Times New Roman" w:hAnsi="Times New Roman"/>
          <w:b/>
          <w:sz w:val="20"/>
          <w:u w:val="single"/>
        </w:rPr>
        <w:t>Program Income</w:t>
      </w:r>
      <w:r>
        <w:rPr>
          <w:rFonts w:ascii="Times New Roman" w:hAnsi="Times New Roman"/>
          <w:sz w:val="20"/>
        </w:rPr>
        <w:t xml:space="preserve"> - For the purposes of the </w:t>
      </w:r>
      <w:r w:rsidR="00915260">
        <w:rPr>
          <w:rFonts w:ascii="Times New Roman" w:hAnsi="Times New Roman"/>
          <w:sz w:val="20"/>
        </w:rPr>
        <w:t xml:space="preserve">HOME </w:t>
      </w:r>
      <w:r>
        <w:rPr>
          <w:rFonts w:ascii="Times New Roman" w:hAnsi="Times New Roman"/>
          <w:sz w:val="20"/>
        </w:rPr>
        <w:t xml:space="preserve">program, program income means gross income that is received by either a recipient or subrecipient and has been directly generated from the use of </w:t>
      </w:r>
      <w:r w:rsidR="00915260">
        <w:rPr>
          <w:rFonts w:ascii="Times New Roman" w:hAnsi="Times New Roman"/>
          <w:sz w:val="20"/>
        </w:rPr>
        <w:t>HOME</w:t>
      </w:r>
      <w:r>
        <w:rPr>
          <w:rFonts w:ascii="Times New Roman" w:hAnsi="Times New Roman"/>
          <w:sz w:val="20"/>
        </w:rPr>
        <w:t xml:space="preserve"> funds.  For those program income-generating activities that are only partially assisted with </w:t>
      </w:r>
      <w:r w:rsidR="00915260">
        <w:rPr>
          <w:rFonts w:ascii="Times New Roman" w:hAnsi="Times New Roman"/>
          <w:sz w:val="20"/>
        </w:rPr>
        <w:t xml:space="preserve">HOME </w:t>
      </w:r>
      <w:r>
        <w:rPr>
          <w:rFonts w:ascii="Times New Roman" w:hAnsi="Times New Roman"/>
          <w:sz w:val="20"/>
        </w:rPr>
        <w:t xml:space="preserve">funds, such income is prorated to reflect the actual percentage of </w:t>
      </w:r>
      <w:r w:rsidR="00915260">
        <w:rPr>
          <w:rFonts w:ascii="Times New Roman" w:hAnsi="Times New Roman"/>
          <w:sz w:val="20"/>
        </w:rPr>
        <w:t xml:space="preserve">HOME </w:t>
      </w:r>
      <w:r>
        <w:rPr>
          <w:rFonts w:ascii="Times New Roman" w:hAnsi="Times New Roman"/>
          <w:sz w:val="20"/>
        </w:rPr>
        <w:t>funds that were used.  Examples</w:t>
      </w:r>
      <w:proofErr w:type="gramStart"/>
      <w:r>
        <w:rPr>
          <w:rFonts w:ascii="Times New Roman" w:hAnsi="Times New Roman"/>
          <w:sz w:val="20"/>
        </w:rPr>
        <w:t>:  (</w:t>
      </w:r>
      <w:proofErr w:type="gramEnd"/>
      <w:r>
        <w:rPr>
          <w:rFonts w:ascii="Times New Roman" w:hAnsi="Times New Roman"/>
          <w:sz w:val="20"/>
        </w:rPr>
        <w:t xml:space="preserve">Please note that this list is </w:t>
      </w:r>
      <w:r>
        <w:rPr>
          <w:rFonts w:ascii="Times New Roman" w:hAnsi="Times New Roman"/>
          <w:sz w:val="20"/>
          <w:u w:val="single"/>
        </w:rPr>
        <w:t>not</w:t>
      </w:r>
      <w:r>
        <w:rPr>
          <w:rFonts w:ascii="Times New Roman" w:hAnsi="Times New Roman"/>
          <w:sz w:val="20"/>
        </w:rPr>
        <w:t xml:space="preserve"> exclusive and therefore other types of funds may also constitute program income.)</w:t>
      </w:r>
    </w:p>
    <w:p w14:paraId="32EA050B" w14:textId="1597EE8F" w:rsidR="0041302C" w:rsidRPr="00F82DA7" w:rsidRDefault="0041302C" w:rsidP="00F82DA7">
      <w:pPr>
        <w:pStyle w:val="ListParagraph"/>
        <w:numPr>
          <w:ilvl w:val="0"/>
          <w:numId w:val="32"/>
        </w:numPr>
        <w:jc w:val="both"/>
        <w:rPr>
          <w:rFonts w:ascii="Times New Roman" w:hAnsi="Times New Roman"/>
          <w:sz w:val="20"/>
        </w:rPr>
      </w:pPr>
      <w:r w:rsidRPr="00F82DA7">
        <w:rPr>
          <w:rFonts w:ascii="Times New Roman" w:hAnsi="Times New Roman"/>
          <w:sz w:val="20"/>
        </w:rPr>
        <w:t xml:space="preserve">Proceeds from the disposition by sale or long-term lease (15 years or more) of real property purchased or improved with </w:t>
      </w:r>
      <w:r w:rsidR="00915260" w:rsidRPr="00F82DA7">
        <w:rPr>
          <w:rFonts w:ascii="Times New Roman" w:hAnsi="Times New Roman"/>
          <w:sz w:val="20"/>
        </w:rPr>
        <w:t>grant</w:t>
      </w:r>
      <w:r w:rsidRPr="00F82DA7">
        <w:rPr>
          <w:rFonts w:ascii="Times New Roman" w:hAnsi="Times New Roman"/>
          <w:sz w:val="20"/>
        </w:rPr>
        <w:t xml:space="preserve"> funds.</w:t>
      </w:r>
    </w:p>
    <w:p w14:paraId="56D05508" w14:textId="3BA7BCE5" w:rsidR="0041302C" w:rsidRPr="00F82DA7" w:rsidRDefault="0041302C" w:rsidP="00F82DA7">
      <w:pPr>
        <w:pStyle w:val="ListParagraph"/>
        <w:numPr>
          <w:ilvl w:val="0"/>
          <w:numId w:val="32"/>
        </w:numPr>
        <w:jc w:val="both"/>
        <w:rPr>
          <w:rFonts w:ascii="Times New Roman" w:hAnsi="Times New Roman"/>
          <w:sz w:val="20"/>
        </w:rPr>
      </w:pPr>
      <w:r w:rsidRPr="00F82DA7">
        <w:rPr>
          <w:rFonts w:ascii="Times New Roman" w:hAnsi="Times New Roman"/>
          <w:sz w:val="20"/>
        </w:rPr>
        <w:lastRenderedPageBreak/>
        <w:t xml:space="preserve">Proceeds from the disposition of equipment bought with </w:t>
      </w:r>
      <w:r w:rsidR="00915260" w:rsidRPr="00F82DA7">
        <w:rPr>
          <w:rFonts w:ascii="Times New Roman" w:hAnsi="Times New Roman"/>
          <w:sz w:val="20"/>
        </w:rPr>
        <w:t>grant</w:t>
      </w:r>
      <w:r w:rsidRPr="00F82DA7">
        <w:rPr>
          <w:rFonts w:ascii="Times New Roman" w:hAnsi="Times New Roman"/>
          <w:sz w:val="20"/>
        </w:rPr>
        <w:t xml:space="preserve"> funds.</w:t>
      </w:r>
    </w:p>
    <w:p w14:paraId="115AEC2D" w14:textId="6BBDEECA" w:rsidR="0041302C" w:rsidRPr="00F82DA7" w:rsidRDefault="0041302C" w:rsidP="00F82DA7">
      <w:pPr>
        <w:pStyle w:val="ListParagraph"/>
        <w:numPr>
          <w:ilvl w:val="0"/>
          <w:numId w:val="32"/>
        </w:numPr>
        <w:jc w:val="both"/>
        <w:rPr>
          <w:rFonts w:ascii="Times New Roman" w:hAnsi="Times New Roman"/>
          <w:sz w:val="20"/>
        </w:rPr>
      </w:pPr>
      <w:r w:rsidRPr="00F82DA7">
        <w:rPr>
          <w:rFonts w:ascii="Times New Roman" w:hAnsi="Times New Roman"/>
          <w:sz w:val="20"/>
        </w:rPr>
        <w:t xml:space="preserve">Gross income from the use or rental of real property that has been constructed or improved with </w:t>
      </w:r>
      <w:r w:rsidR="00915260" w:rsidRPr="00F82DA7">
        <w:rPr>
          <w:rFonts w:ascii="Times New Roman" w:hAnsi="Times New Roman"/>
          <w:sz w:val="20"/>
        </w:rPr>
        <w:t>grant</w:t>
      </w:r>
      <w:r w:rsidRPr="00F82DA7">
        <w:rPr>
          <w:rFonts w:ascii="Times New Roman" w:hAnsi="Times New Roman"/>
          <w:sz w:val="20"/>
        </w:rPr>
        <w:t xml:space="preserve"> funds and that is owned (in whole or in part) by the recipient or subrecipient.  Costs incidental to the generation of the income are deducted from the gross income.</w:t>
      </w:r>
    </w:p>
    <w:p w14:paraId="68232CC6" w14:textId="6C067457" w:rsidR="0041302C" w:rsidRPr="00F82DA7" w:rsidRDefault="00F82DA7" w:rsidP="00F82DA7">
      <w:pPr>
        <w:pStyle w:val="ListParagraph"/>
        <w:numPr>
          <w:ilvl w:val="0"/>
          <w:numId w:val="32"/>
        </w:numPr>
        <w:jc w:val="both"/>
        <w:rPr>
          <w:rFonts w:ascii="Times New Roman" w:hAnsi="Times New Roman"/>
          <w:sz w:val="20"/>
        </w:rPr>
      </w:pPr>
      <w:r>
        <w:rPr>
          <w:rFonts w:ascii="Times New Roman" w:hAnsi="Times New Roman"/>
          <w:sz w:val="20"/>
        </w:rPr>
        <w:t>P</w:t>
      </w:r>
      <w:r w:rsidR="0041302C" w:rsidRPr="00F82DA7">
        <w:rPr>
          <w:rFonts w:ascii="Times New Roman" w:hAnsi="Times New Roman"/>
          <w:sz w:val="20"/>
        </w:rPr>
        <w:t xml:space="preserve">ayments of principal and interest on loans made using </w:t>
      </w:r>
      <w:r w:rsidR="00915260" w:rsidRPr="00F82DA7">
        <w:rPr>
          <w:rFonts w:ascii="Times New Roman" w:hAnsi="Times New Roman"/>
          <w:sz w:val="20"/>
        </w:rPr>
        <w:t>grant</w:t>
      </w:r>
      <w:r w:rsidR="0041302C" w:rsidRPr="00F82DA7">
        <w:rPr>
          <w:rFonts w:ascii="Times New Roman" w:hAnsi="Times New Roman"/>
          <w:sz w:val="20"/>
        </w:rPr>
        <w:t xml:space="preserve"> funds.</w:t>
      </w:r>
    </w:p>
    <w:p w14:paraId="28798B23" w14:textId="6EC0D191" w:rsidR="0041302C" w:rsidRPr="00F82DA7" w:rsidRDefault="0041302C" w:rsidP="00F82DA7">
      <w:pPr>
        <w:pStyle w:val="ListParagraph"/>
        <w:numPr>
          <w:ilvl w:val="0"/>
          <w:numId w:val="32"/>
        </w:numPr>
        <w:jc w:val="both"/>
        <w:rPr>
          <w:rFonts w:ascii="Times New Roman" w:hAnsi="Times New Roman"/>
          <w:sz w:val="20"/>
        </w:rPr>
      </w:pPr>
      <w:r w:rsidRPr="00F82DA7">
        <w:rPr>
          <w:rFonts w:ascii="Times New Roman" w:hAnsi="Times New Roman"/>
          <w:sz w:val="20"/>
        </w:rPr>
        <w:t xml:space="preserve">Proceeds from the sale of loans made with </w:t>
      </w:r>
      <w:r w:rsidR="00915260" w:rsidRPr="00F82DA7">
        <w:rPr>
          <w:rFonts w:ascii="Times New Roman" w:hAnsi="Times New Roman"/>
          <w:sz w:val="20"/>
        </w:rPr>
        <w:t>grant</w:t>
      </w:r>
      <w:r w:rsidRPr="00F82DA7">
        <w:rPr>
          <w:rFonts w:ascii="Times New Roman" w:hAnsi="Times New Roman"/>
          <w:sz w:val="20"/>
        </w:rPr>
        <w:t xml:space="preserve"> funds.</w:t>
      </w:r>
    </w:p>
    <w:p w14:paraId="59DB8412" w14:textId="5DABCDF6" w:rsidR="0041302C" w:rsidRPr="00F82DA7" w:rsidRDefault="0041302C" w:rsidP="00F82DA7">
      <w:pPr>
        <w:pStyle w:val="ListParagraph"/>
        <w:numPr>
          <w:ilvl w:val="0"/>
          <w:numId w:val="32"/>
        </w:numPr>
        <w:jc w:val="both"/>
        <w:rPr>
          <w:rFonts w:ascii="Times New Roman" w:hAnsi="Times New Roman"/>
          <w:sz w:val="20"/>
        </w:rPr>
      </w:pPr>
      <w:r w:rsidRPr="00F82DA7">
        <w:rPr>
          <w:rFonts w:ascii="Times New Roman" w:hAnsi="Times New Roman"/>
          <w:sz w:val="20"/>
        </w:rPr>
        <w:t xml:space="preserve">Proceeds from the sale of obligations secured by loans made with </w:t>
      </w:r>
      <w:r w:rsidR="00915260" w:rsidRPr="00F82DA7">
        <w:rPr>
          <w:rFonts w:ascii="Times New Roman" w:hAnsi="Times New Roman"/>
          <w:sz w:val="20"/>
        </w:rPr>
        <w:t>grant</w:t>
      </w:r>
      <w:r w:rsidRPr="00F82DA7">
        <w:rPr>
          <w:rFonts w:ascii="Times New Roman" w:hAnsi="Times New Roman"/>
          <w:sz w:val="20"/>
        </w:rPr>
        <w:t xml:space="preserve"> funds.</w:t>
      </w:r>
    </w:p>
    <w:p w14:paraId="556695E2" w14:textId="77777777" w:rsidR="0041302C" w:rsidRDefault="0041302C" w:rsidP="0041302C">
      <w:pPr>
        <w:numPr>
          <w:ilvl w:val="0"/>
          <w:numId w:val="1"/>
        </w:numPr>
        <w:ind w:left="1080"/>
        <w:jc w:val="both"/>
        <w:rPr>
          <w:rFonts w:ascii="Times New Roman" w:hAnsi="Times New Roman"/>
          <w:sz w:val="20"/>
        </w:rPr>
      </w:pPr>
      <w:r>
        <w:rPr>
          <w:rFonts w:ascii="Times New Roman" w:hAnsi="Times New Roman"/>
          <w:sz w:val="20"/>
        </w:rPr>
        <w:t xml:space="preserve">Funds collected through special assessments that are made against properties owned and occupied by non-low and moderate-income households where the assessments have been made to recover some or the entire </w:t>
      </w:r>
      <w:r w:rsidR="00915260">
        <w:rPr>
          <w:rFonts w:ascii="Times New Roman" w:hAnsi="Times New Roman"/>
          <w:sz w:val="20"/>
        </w:rPr>
        <w:t>grant</w:t>
      </w:r>
      <w:r>
        <w:rPr>
          <w:rFonts w:ascii="Times New Roman" w:hAnsi="Times New Roman"/>
          <w:sz w:val="20"/>
        </w:rPr>
        <w:t xml:space="preserve"> portion of a public improvement.</w:t>
      </w:r>
    </w:p>
    <w:p w14:paraId="5B90D5CB" w14:textId="77777777" w:rsidR="0041302C" w:rsidRDefault="0041302C" w:rsidP="0041302C">
      <w:pPr>
        <w:ind w:left="1440"/>
        <w:jc w:val="both"/>
        <w:rPr>
          <w:rFonts w:ascii="Times New Roman" w:hAnsi="Times New Roman"/>
          <w:sz w:val="20"/>
        </w:rPr>
      </w:pPr>
    </w:p>
    <w:p w14:paraId="599B97CA" w14:textId="77777777" w:rsidR="00A27A9A" w:rsidRPr="00A27A9A" w:rsidRDefault="00A27A9A" w:rsidP="00A27A9A">
      <w:pPr>
        <w:autoSpaceDE w:val="0"/>
        <w:autoSpaceDN w:val="0"/>
        <w:adjustRightInd w:val="0"/>
        <w:jc w:val="both"/>
        <w:rPr>
          <w:rFonts w:ascii="Times New Roman" w:hAnsi="Times New Roman"/>
          <w:b/>
          <w:sz w:val="20"/>
          <w:u w:val="single"/>
        </w:rPr>
      </w:pPr>
      <w:r w:rsidRPr="00A27A9A">
        <w:rPr>
          <w:rFonts w:ascii="Times New Roman" w:hAnsi="Times New Roman"/>
          <w:b/>
          <w:sz w:val="20"/>
          <w:u w:val="single"/>
        </w:rPr>
        <w:t>Reconstruction</w:t>
      </w:r>
      <w:r w:rsidRPr="00A27A9A">
        <w:rPr>
          <w:rFonts w:ascii="Times New Roman" w:hAnsi="Times New Roman"/>
          <w:sz w:val="20"/>
        </w:rPr>
        <w:t xml:space="preserve"> - </w:t>
      </w:r>
      <w:r w:rsidR="000229DF">
        <w:rPr>
          <w:rFonts w:ascii="Times New Roman" w:hAnsi="Times New Roman"/>
          <w:sz w:val="20"/>
        </w:rPr>
        <w:t>T</w:t>
      </w:r>
      <w:r w:rsidRPr="00A27A9A">
        <w:rPr>
          <w:rFonts w:ascii="Times New Roman" w:hAnsi="Times New Roman"/>
          <w:sz w:val="20"/>
        </w:rPr>
        <w:t xml:space="preserve">he rebuilding of a structure on the same site in substantially the same manner. Deviations from the original design are permitted for reasons of safety or if otherwise impractical. The structure to be reconstructed may be residential or nonresidential, and either publicly- or privately-owned. For reconstruction involving housing, the number of housing units on a site may not be increased, but the number of rooms per unit may be increased or decreased. [Note that any </w:t>
      </w:r>
      <w:r w:rsidRPr="00A27A9A">
        <w:rPr>
          <w:rFonts w:ascii="Times New Roman" w:hAnsi="Times New Roman"/>
          <w:i/>
          <w:iCs/>
          <w:sz w:val="20"/>
        </w:rPr>
        <w:t xml:space="preserve">decrease </w:t>
      </w:r>
      <w:r w:rsidRPr="00A27A9A">
        <w:rPr>
          <w:rFonts w:ascii="Times New Roman" w:hAnsi="Times New Roman"/>
          <w:sz w:val="20"/>
        </w:rPr>
        <w:t>in the number of units on a site may require compliance with the one-for-one replacement of L/M income dwelling units at 24 CFR part 42, subpart C.].  Reconstruction of residential structures would also permit replacing an existing substandard unit of manufactured housing with a new or standard unit of manufactured housing.</w:t>
      </w:r>
    </w:p>
    <w:p w14:paraId="411B0CF4" w14:textId="77777777" w:rsidR="00A27A9A" w:rsidRPr="00A27A9A" w:rsidRDefault="00A27A9A" w:rsidP="00A27A9A">
      <w:pPr>
        <w:jc w:val="both"/>
        <w:rPr>
          <w:rFonts w:ascii="Times New Roman" w:hAnsi="Times New Roman"/>
          <w:b/>
          <w:sz w:val="20"/>
          <w:u w:val="single"/>
        </w:rPr>
      </w:pPr>
    </w:p>
    <w:p w14:paraId="45CCCE0C" w14:textId="77777777" w:rsidR="0041302C" w:rsidRDefault="0041302C" w:rsidP="0041302C">
      <w:pPr>
        <w:jc w:val="both"/>
        <w:rPr>
          <w:rFonts w:ascii="Times New Roman" w:hAnsi="Times New Roman"/>
          <w:sz w:val="20"/>
        </w:rPr>
      </w:pPr>
      <w:r>
        <w:rPr>
          <w:rFonts w:ascii="Times New Roman" w:hAnsi="Times New Roman"/>
          <w:b/>
          <w:sz w:val="20"/>
          <w:u w:val="single"/>
        </w:rPr>
        <w:t>Rehabilitation</w:t>
      </w:r>
      <w:r>
        <w:rPr>
          <w:rFonts w:ascii="Times New Roman" w:hAnsi="Times New Roman"/>
          <w:sz w:val="20"/>
        </w:rPr>
        <w:t xml:space="preserve"> - To restore or bring to a condition of HEALTH, SAFETY, or useful and constructive activity, primarily associated with both single and multi-family housing that is existing.</w:t>
      </w:r>
    </w:p>
    <w:p w14:paraId="65B04317" w14:textId="77777777" w:rsidR="00BC0AED" w:rsidRDefault="00BC0AED" w:rsidP="0041302C">
      <w:pPr>
        <w:jc w:val="both"/>
        <w:rPr>
          <w:rFonts w:ascii="Times New Roman" w:hAnsi="Times New Roman"/>
          <w:sz w:val="20"/>
        </w:rPr>
      </w:pPr>
    </w:p>
    <w:p w14:paraId="50B1F968" w14:textId="4AE379E9" w:rsidR="0041302C" w:rsidRDefault="0041302C" w:rsidP="0041302C">
      <w:pPr>
        <w:jc w:val="both"/>
        <w:rPr>
          <w:rFonts w:ascii="Times New Roman" w:hAnsi="Times New Roman"/>
          <w:sz w:val="20"/>
        </w:rPr>
      </w:pPr>
      <w:r>
        <w:rPr>
          <w:rFonts w:ascii="Times New Roman" w:hAnsi="Times New Roman"/>
          <w:b/>
          <w:sz w:val="20"/>
          <w:u w:val="single"/>
        </w:rPr>
        <w:t>Sub</w:t>
      </w:r>
      <w:r w:rsidR="00D20289">
        <w:rPr>
          <w:rFonts w:ascii="Times New Roman" w:hAnsi="Times New Roman"/>
          <w:b/>
          <w:sz w:val="20"/>
          <w:u w:val="single"/>
        </w:rPr>
        <w:t xml:space="preserve"> </w:t>
      </w:r>
      <w:r>
        <w:rPr>
          <w:rFonts w:ascii="Times New Roman" w:hAnsi="Times New Roman"/>
          <w:b/>
          <w:sz w:val="20"/>
          <w:u w:val="single"/>
        </w:rPr>
        <w:t>Grantee</w:t>
      </w:r>
      <w:r>
        <w:rPr>
          <w:rFonts w:ascii="Times New Roman" w:hAnsi="Times New Roman"/>
          <w:sz w:val="20"/>
        </w:rPr>
        <w:t xml:space="preserve"> (subrecipient) - An entity</w:t>
      </w:r>
      <w:r w:rsidR="00FE41FC">
        <w:rPr>
          <w:rFonts w:ascii="Times New Roman" w:hAnsi="Times New Roman"/>
          <w:sz w:val="20"/>
        </w:rPr>
        <w:t xml:space="preserve"> (nonprofit or public entity)</w:t>
      </w:r>
      <w:r>
        <w:rPr>
          <w:rFonts w:ascii="Times New Roman" w:hAnsi="Times New Roman"/>
          <w:sz w:val="20"/>
        </w:rPr>
        <w:t xml:space="preserve"> who receives </w:t>
      </w:r>
      <w:r w:rsidR="00915260">
        <w:rPr>
          <w:rFonts w:ascii="Times New Roman" w:hAnsi="Times New Roman"/>
          <w:sz w:val="20"/>
        </w:rPr>
        <w:t>HOME</w:t>
      </w:r>
      <w:r>
        <w:rPr>
          <w:rFonts w:ascii="Times New Roman" w:hAnsi="Times New Roman"/>
          <w:sz w:val="20"/>
        </w:rPr>
        <w:t xml:space="preserve"> funding from Cumberland County.  </w:t>
      </w:r>
    </w:p>
    <w:p w14:paraId="32B2CE63" w14:textId="77777777" w:rsidR="0041302C" w:rsidRDefault="0041302C">
      <w:pPr>
        <w:jc w:val="both"/>
        <w:rPr>
          <w:rFonts w:ascii="Times New Roman" w:hAnsi="Times New Roman"/>
          <w:sz w:val="20"/>
        </w:rPr>
      </w:pPr>
    </w:p>
    <w:p w14:paraId="10A46E6E" w14:textId="04E0102F" w:rsidR="000016F5" w:rsidRPr="00D700D8" w:rsidRDefault="00B54DC3" w:rsidP="00D700D8">
      <w:pPr>
        <w:pBdr>
          <w:top w:val="single" w:sz="6" w:space="1" w:color="auto"/>
          <w:left w:val="single" w:sz="6" w:space="1" w:color="auto"/>
          <w:bottom w:val="single" w:sz="6" w:space="1" w:color="auto"/>
          <w:right w:val="single" w:sz="6" w:space="1" w:color="auto"/>
        </w:pBdr>
        <w:shd w:val="clear" w:color="auto" w:fill="0070C0"/>
        <w:tabs>
          <w:tab w:val="left" w:pos="720"/>
        </w:tabs>
        <w:jc w:val="both"/>
        <w:rPr>
          <w:rFonts w:ascii="Times New Roman" w:hAnsi="Times New Roman"/>
          <w:b/>
          <w:color w:val="FFFFFF" w:themeColor="background1"/>
        </w:rPr>
      </w:pPr>
      <w:r w:rsidRPr="00D700D8">
        <w:rPr>
          <w:rFonts w:ascii="Times New Roman" w:hAnsi="Times New Roman"/>
          <w:b/>
          <w:color w:val="FFFFFF" w:themeColor="background1"/>
        </w:rPr>
        <w:t>X</w:t>
      </w:r>
      <w:r w:rsidR="009B5217">
        <w:rPr>
          <w:rFonts w:ascii="Times New Roman" w:hAnsi="Times New Roman"/>
          <w:b/>
          <w:color w:val="FFFFFF" w:themeColor="background1"/>
        </w:rPr>
        <w:t>I</w:t>
      </w:r>
      <w:r w:rsidR="005F0009">
        <w:rPr>
          <w:rFonts w:ascii="Times New Roman" w:hAnsi="Times New Roman"/>
          <w:b/>
          <w:color w:val="FFFFFF" w:themeColor="background1"/>
        </w:rPr>
        <w:t>V</w:t>
      </w:r>
      <w:r w:rsidR="000016F5" w:rsidRPr="00D700D8">
        <w:rPr>
          <w:rFonts w:ascii="Times New Roman" w:hAnsi="Times New Roman"/>
          <w:b/>
          <w:color w:val="FFFFFF" w:themeColor="background1"/>
        </w:rPr>
        <w:t>.</w:t>
      </w:r>
      <w:r w:rsidR="000016F5" w:rsidRPr="00D700D8">
        <w:rPr>
          <w:rFonts w:ascii="Times New Roman" w:hAnsi="Times New Roman"/>
          <w:b/>
          <w:color w:val="FFFFFF" w:themeColor="background1"/>
        </w:rPr>
        <w:tab/>
        <w:t>REGULATIONS</w:t>
      </w:r>
      <w:r w:rsidR="00FF64C5">
        <w:rPr>
          <w:rFonts w:ascii="Times New Roman" w:hAnsi="Times New Roman"/>
          <w:b/>
          <w:color w:val="FFFFFF" w:themeColor="background1"/>
        </w:rPr>
        <w:t xml:space="preserve"> AND OTHER REFERENCES</w:t>
      </w:r>
    </w:p>
    <w:p w14:paraId="0F2D29DC" w14:textId="77777777" w:rsidR="000016F5" w:rsidRDefault="000016F5">
      <w:pPr>
        <w:jc w:val="both"/>
        <w:rPr>
          <w:rFonts w:ascii="Times New Roman" w:hAnsi="Times New Roman"/>
          <w:b/>
          <w:sz w:val="20"/>
        </w:rPr>
      </w:pPr>
    </w:p>
    <w:p w14:paraId="52ABA3BA" w14:textId="49CC51F8" w:rsidR="000016F5" w:rsidRDefault="000016F5">
      <w:pPr>
        <w:jc w:val="both"/>
        <w:rPr>
          <w:rFonts w:ascii="Times New Roman" w:hAnsi="Times New Roman"/>
          <w:sz w:val="20"/>
        </w:rPr>
      </w:pPr>
      <w:r>
        <w:rPr>
          <w:rFonts w:ascii="Times New Roman" w:hAnsi="Times New Roman"/>
          <w:sz w:val="20"/>
        </w:rPr>
        <w:t xml:space="preserve">If you need a copy of these regulations, circulars, reporting requirements, etc., copies can be found on the HUD web site at </w:t>
      </w:r>
      <w:hyperlink r:id="rId32" w:history="1">
        <w:r w:rsidR="00B60C32" w:rsidRPr="001151D1">
          <w:rPr>
            <w:rStyle w:val="Hyperlink"/>
            <w:rFonts w:ascii="Times New Roman" w:hAnsi="Times New Roman"/>
            <w:sz w:val="20"/>
          </w:rPr>
          <w:t>www.hudexchange.info</w:t>
        </w:r>
      </w:hyperlink>
      <w:r w:rsidR="00B60C32">
        <w:rPr>
          <w:rFonts w:ascii="Times New Roman" w:hAnsi="Times New Roman"/>
          <w:sz w:val="20"/>
        </w:rPr>
        <w:t xml:space="preserve"> or </w:t>
      </w:r>
      <w:r>
        <w:rPr>
          <w:rFonts w:ascii="Times New Roman" w:hAnsi="Times New Roman"/>
          <w:sz w:val="20"/>
        </w:rPr>
        <w:t xml:space="preserve">request copies from Cumberland County Community Development.  The following are related Act, OMB Circulars and regulations that must be complied with when using </w:t>
      </w:r>
      <w:r w:rsidR="00915260">
        <w:rPr>
          <w:rFonts w:ascii="Times New Roman" w:hAnsi="Times New Roman"/>
          <w:sz w:val="20"/>
        </w:rPr>
        <w:t>grant</w:t>
      </w:r>
      <w:r>
        <w:rPr>
          <w:rFonts w:ascii="Times New Roman" w:hAnsi="Times New Roman"/>
          <w:sz w:val="20"/>
        </w:rPr>
        <w:t xml:space="preserve"> funds.  The following is a list and brief description of some of these:</w:t>
      </w:r>
    </w:p>
    <w:p w14:paraId="1DB5095D" w14:textId="77777777" w:rsidR="000016F5" w:rsidRDefault="000016F5">
      <w:pPr>
        <w:jc w:val="both"/>
        <w:rPr>
          <w:rFonts w:ascii="Times New Roman" w:hAnsi="Times New Roman"/>
          <w:sz w:val="20"/>
        </w:rPr>
      </w:pPr>
    </w:p>
    <w:p w14:paraId="39E9225E" w14:textId="77777777" w:rsidR="00146F98" w:rsidRPr="00927FE0" w:rsidRDefault="00146F98" w:rsidP="00146F98">
      <w:pPr>
        <w:jc w:val="both"/>
        <w:rPr>
          <w:rFonts w:ascii="Times New Roman" w:hAnsi="Times New Roman"/>
          <w:b/>
          <w:smallCaps/>
          <w:sz w:val="20"/>
        </w:rPr>
      </w:pPr>
      <w:r w:rsidRPr="00927FE0">
        <w:rPr>
          <w:rFonts w:ascii="Times New Roman" w:hAnsi="Times New Roman"/>
          <w:smallCaps/>
          <w:sz w:val="20"/>
        </w:rPr>
        <w:t>FEDERAL ACTS</w:t>
      </w:r>
      <w:r w:rsidRPr="00927FE0">
        <w:rPr>
          <w:rFonts w:ascii="Times New Roman" w:hAnsi="Times New Roman"/>
          <w:b/>
          <w:smallCaps/>
          <w:sz w:val="20"/>
        </w:rPr>
        <w:t xml:space="preserve"> </w:t>
      </w:r>
    </w:p>
    <w:p w14:paraId="3FD83409" w14:textId="77777777" w:rsidR="00146F98" w:rsidRPr="00927FE0" w:rsidRDefault="00146F98" w:rsidP="00146F98">
      <w:pPr>
        <w:jc w:val="both"/>
        <w:rPr>
          <w:rFonts w:ascii="Times New Roman" w:hAnsi="Times New Roman"/>
          <w:sz w:val="20"/>
        </w:rPr>
      </w:pPr>
      <w:r w:rsidRPr="00927FE0">
        <w:rPr>
          <w:rFonts w:ascii="Times New Roman" w:hAnsi="Times New Roman"/>
          <w:b/>
          <w:smallCaps/>
          <w:sz w:val="20"/>
        </w:rPr>
        <w:t xml:space="preserve">- </w:t>
      </w:r>
      <w:r w:rsidRPr="00927FE0">
        <w:rPr>
          <w:rFonts w:ascii="Times New Roman" w:hAnsi="Times New Roman"/>
          <w:sz w:val="20"/>
        </w:rPr>
        <w:t>Title I of the Housing and Community Development Act of 1974, as amended.</w:t>
      </w:r>
    </w:p>
    <w:p w14:paraId="64510679" w14:textId="77777777" w:rsidR="00146F98" w:rsidRPr="00927FE0" w:rsidRDefault="00146F98" w:rsidP="00146F98">
      <w:pPr>
        <w:tabs>
          <w:tab w:val="left" w:pos="360"/>
        </w:tabs>
        <w:ind w:left="720" w:hanging="720"/>
        <w:jc w:val="both"/>
        <w:rPr>
          <w:rFonts w:ascii="Times New Roman" w:hAnsi="Times New Roman"/>
          <w:sz w:val="20"/>
        </w:rPr>
      </w:pPr>
      <w:r w:rsidRPr="00927FE0">
        <w:rPr>
          <w:rFonts w:ascii="Times New Roman" w:hAnsi="Times New Roman"/>
          <w:sz w:val="20"/>
        </w:rPr>
        <w:t>-Title II of the Cranston-Gonzalez National Affordable Housing Act</w:t>
      </w:r>
    </w:p>
    <w:p w14:paraId="13723B8F" w14:textId="38C24F0A" w:rsidR="00146F98" w:rsidRDefault="00146F98" w:rsidP="00146F98">
      <w:pPr>
        <w:jc w:val="both"/>
        <w:rPr>
          <w:rFonts w:ascii="Times New Roman" w:hAnsi="Times New Roman"/>
          <w:sz w:val="20"/>
        </w:rPr>
      </w:pPr>
    </w:p>
    <w:p w14:paraId="7A138BCA" w14:textId="3BC0BCD8" w:rsidR="00FF64C5" w:rsidRDefault="0058407D" w:rsidP="00FF64C5">
      <w:pPr>
        <w:jc w:val="both"/>
        <w:rPr>
          <w:rFonts w:ascii="Times New Roman" w:hAnsi="Times New Roman"/>
          <w:sz w:val="20"/>
        </w:rPr>
      </w:pPr>
      <w:r>
        <w:rPr>
          <w:rFonts w:ascii="Times New Roman" w:hAnsi="Times New Roman"/>
          <w:sz w:val="20"/>
        </w:rPr>
        <w:t>-</w:t>
      </w:r>
      <w:r w:rsidR="00FF64C5">
        <w:rPr>
          <w:rFonts w:ascii="Times New Roman" w:hAnsi="Times New Roman"/>
          <w:sz w:val="20"/>
        </w:rPr>
        <w:t>24 CFR 92 – Home Investment Partnerships Program (HOME)</w:t>
      </w:r>
    </w:p>
    <w:p w14:paraId="3F7B0E24" w14:textId="3D11AA62" w:rsidR="00581A25" w:rsidRDefault="00581A25" w:rsidP="00146F98">
      <w:pPr>
        <w:jc w:val="both"/>
        <w:rPr>
          <w:rFonts w:ascii="Times New Roman" w:hAnsi="Times New Roman"/>
          <w:sz w:val="20"/>
        </w:rPr>
      </w:pPr>
      <w:r>
        <w:rPr>
          <w:rFonts w:ascii="Times New Roman" w:hAnsi="Times New Roman"/>
          <w:sz w:val="20"/>
        </w:rPr>
        <w:t xml:space="preserve">HOME Maximum Per-Unit Subsidy Limits - </w:t>
      </w:r>
      <w:hyperlink r:id="rId33" w:history="1">
        <w:r w:rsidRPr="002B7938">
          <w:rPr>
            <w:rStyle w:val="Hyperlink"/>
            <w:rFonts w:ascii="Times New Roman" w:hAnsi="Times New Roman"/>
            <w:sz w:val="20"/>
          </w:rPr>
          <w:t>https://www.govinfo.gov/content/pkg/FR-2011-12-22/pdf/2011-32811.pdf</w:t>
        </w:r>
      </w:hyperlink>
    </w:p>
    <w:p w14:paraId="47046F02" w14:textId="77777777" w:rsidR="00581A25" w:rsidRPr="00927FE0" w:rsidRDefault="00581A25" w:rsidP="00146F98">
      <w:pPr>
        <w:jc w:val="both"/>
        <w:rPr>
          <w:rFonts w:ascii="Times New Roman" w:hAnsi="Times New Roman"/>
          <w:sz w:val="20"/>
        </w:rPr>
      </w:pPr>
    </w:p>
    <w:p w14:paraId="20638A22" w14:textId="6F73779D" w:rsidR="00146F98" w:rsidRPr="00927FE0" w:rsidRDefault="0058407D" w:rsidP="00146F98">
      <w:pPr>
        <w:jc w:val="both"/>
        <w:rPr>
          <w:rFonts w:ascii="Times New Roman" w:hAnsi="Times New Roman"/>
          <w:sz w:val="20"/>
        </w:rPr>
      </w:pPr>
      <w:r>
        <w:rPr>
          <w:rFonts w:ascii="Times New Roman" w:hAnsi="Times New Roman"/>
          <w:smallCaps/>
          <w:sz w:val="20"/>
        </w:rPr>
        <w:t xml:space="preserve">OTHER </w:t>
      </w:r>
      <w:r w:rsidR="00146F98" w:rsidRPr="00927FE0">
        <w:rPr>
          <w:rFonts w:ascii="Times New Roman" w:hAnsi="Times New Roman"/>
          <w:smallCaps/>
          <w:sz w:val="20"/>
        </w:rPr>
        <w:t xml:space="preserve">FEDERAL REGULATIONS - CFR </w:t>
      </w:r>
      <w:r w:rsidR="00146F98" w:rsidRPr="00927FE0">
        <w:rPr>
          <w:rFonts w:ascii="Times New Roman" w:hAnsi="Times New Roman"/>
          <w:sz w:val="20"/>
        </w:rPr>
        <w:t>Title 24</w:t>
      </w:r>
    </w:p>
    <w:p w14:paraId="157AFDBE" w14:textId="77777777" w:rsidR="00146F98" w:rsidRPr="00927FE0" w:rsidRDefault="00146F98" w:rsidP="00146F98">
      <w:pPr>
        <w:tabs>
          <w:tab w:val="left" w:pos="360"/>
        </w:tabs>
        <w:ind w:left="720" w:hanging="720"/>
        <w:jc w:val="both"/>
        <w:rPr>
          <w:rFonts w:ascii="Times New Roman" w:hAnsi="Times New Roman"/>
          <w:sz w:val="20"/>
        </w:rPr>
      </w:pPr>
      <w:r w:rsidRPr="00927FE0">
        <w:rPr>
          <w:rFonts w:ascii="Times New Roman" w:hAnsi="Times New Roman"/>
          <w:sz w:val="20"/>
        </w:rPr>
        <w:t>-Part 58 - Environmental Review Procedures for the CDBG, Rental Rehabilitation and Housing Development Programs.</w:t>
      </w:r>
    </w:p>
    <w:p w14:paraId="03B178C5" w14:textId="791A2D7B" w:rsidR="00146F98" w:rsidRDefault="00146F98" w:rsidP="00146F98">
      <w:pPr>
        <w:jc w:val="both"/>
        <w:rPr>
          <w:rFonts w:ascii="Times New Roman" w:hAnsi="Times New Roman"/>
          <w:sz w:val="20"/>
        </w:rPr>
      </w:pPr>
    </w:p>
    <w:p w14:paraId="5FF4B4A2" w14:textId="77777777" w:rsidR="00500005" w:rsidRDefault="00500005" w:rsidP="00146F98">
      <w:pPr>
        <w:jc w:val="both"/>
        <w:rPr>
          <w:rFonts w:ascii="Times New Roman" w:hAnsi="Times New Roman"/>
          <w:sz w:val="20"/>
        </w:rPr>
      </w:pPr>
      <w:r w:rsidRPr="00500005">
        <w:rPr>
          <w:rFonts w:ascii="Times New Roman" w:hAnsi="Times New Roman"/>
          <w:sz w:val="20"/>
        </w:rPr>
        <w:t xml:space="preserve">The Catalog of Federal Domestic Assistance number (CFDA) for HOME is 14.239. This number must be made available to the accountants who perform your organization's audit or audited financial statements. </w:t>
      </w:r>
    </w:p>
    <w:p w14:paraId="47100479" w14:textId="77777777" w:rsidR="00500005" w:rsidRDefault="00500005" w:rsidP="00146F98">
      <w:pPr>
        <w:jc w:val="both"/>
        <w:rPr>
          <w:rFonts w:ascii="Times New Roman" w:hAnsi="Times New Roman"/>
          <w:sz w:val="20"/>
        </w:rPr>
      </w:pPr>
    </w:p>
    <w:p w14:paraId="4A72D144" w14:textId="77777777" w:rsidR="00146F98" w:rsidRPr="00927FE0" w:rsidRDefault="00146F98" w:rsidP="00146F98">
      <w:pPr>
        <w:jc w:val="both"/>
        <w:rPr>
          <w:rFonts w:ascii="Times New Roman" w:hAnsi="Times New Roman"/>
          <w:sz w:val="20"/>
        </w:rPr>
      </w:pPr>
      <w:r w:rsidRPr="00927FE0">
        <w:rPr>
          <w:rFonts w:ascii="Times New Roman" w:hAnsi="Times New Roman"/>
          <w:sz w:val="20"/>
        </w:rPr>
        <w:t>2 CFR Part 200 - Uniform Administrative Requirements, Cost Principles, and Audit Requirements for Federal Awards</w:t>
      </w:r>
    </w:p>
    <w:p w14:paraId="102BCE19" w14:textId="77777777" w:rsidR="005232C5" w:rsidRDefault="005232C5">
      <w:pPr>
        <w:jc w:val="both"/>
        <w:rPr>
          <w:rFonts w:ascii="Times New Roman" w:hAnsi="Times New Roman"/>
          <w:smallCaps/>
          <w:sz w:val="20"/>
        </w:rPr>
      </w:pPr>
    </w:p>
    <w:p w14:paraId="2F62EFA0" w14:textId="66A983A2" w:rsidR="000016F5" w:rsidRPr="00FF64C5" w:rsidRDefault="000016F5">
      <w:pPr>
        <w:jc w:val="both"/>
        <w:rPr>
          <w:rFonts w:ascii="Times New Roman" w:hAnsi="Times New Roman"/>
          <w:smallCaps/>
          <w:sz w:val="20"/>
        </w:rPr>
      </w:pPr>
      <w:r w:rsidRPr="00FF64C5">
        <w:rPr>
          <w:rFonts w:ascii="Times New Roman" w:hAnsi="Times New Roman"/>
          <w:smallCaps/>
          <w:sz w:val="20"/>
        </w:rPr>
        <w:t>OTHER RELATED REGULATIONS</w:t>
      </w:r>
    </w:p>
    <w:p w14:paraId="018FA731" w14:textId="77777777" w:rsidR="000016F5" w:rsidRPr="00FF64C5" w:rsidRDefault="000016F5">
      <w:pPr>
        <w:ind w:left="720" w:hanging="720"/>
        <w:jc w:val="both"/>
        <w:rPr>
          <w:rFonts w:ascii="Times New Roman" w:hAnsi="Times New Roman"/>
          <w:sz w:val="20"/>
        </w:rPr>
      </w:pPr>
      <w:r w:rsidRPr="00FF64C5">
        <w:rPr>
          <w:rFonts w:ascii="Times New Roman" w:hAnsi="Times New Roman"/>
          <w:sz w:val="20"/>
          <w:u w:val="single"/>
        </w:rPr>
        <w:t>Disclosure Requirements</w:t>
      </w:r>
      <w:r w:rsidRPr="00FF64C5">
        <w:rPr>
          <w:rFonts w:ascii="Times New Roman" w:hAnsi="Times New Roman"/>
          <w:sz w:val="20"/>
        </w:rPr>
        <w:t xml:space="preserve"> - (C.F.R., Part 12 "Accountability in the Provision of HUD Assistance")</w:t>
      </w:r>
    </w:p>
    <w:p w14:paraId="7F0DC303" w14:textId="7ED0B847" w:rsidR="000016F5" w:rsidRPr="00FF64C5" w:rsidRDefault="000016F5">
      <w:pPr>
        <w:tabs>
          <w:tab w:val="left" w:pos="0"/>
        </w:tabs>
        <w:jc w:val="both"/>
        <w:rPr>
          <w:rFonts w:ascii="Times New Roman" w:hAnsi="Times New Roman"/>
          <w:sz w:val="20"/>
        </w:rPr>
      </w:pPr>
      <w:r w:rsidRPr="00FF64C5">
        <w:rPr>
          <w:rFonts w:ascii="Times New Roman" w:hAnsi="Times New Roman"/>
          <w:sz w:val="20"/>
        </w:rPr>
        <w:t xml:space="preserve">Any applicant applying for Federal assistance from HUD </w:t>
      </w:r>
      <w:r w:rsidRPr="00FF64C5">
        <w:rPr>
          <w:rFonts w:ascii="Times New Roman" w:hAnsi="Times New Roman"/>
          <w:sz w:val="20"/>
          <w:u w:val="single"/>
        </w:rPr>
        <w:t xml:space="preserve">for a specific project or activity or </w:t>
      </w:r>
      <w:r w:rsidRPr="00FF64C5">
        <w:rPr>
          <w:rFonts w:ascii="Times New Roman" w:hAnsi="Times New Roman"/>
          <w:sz w:val="20"/>
        </w:rPr>
        <w:t xml:space="preserve">that is distributing HUD assistance </w:t>
      </w:r>
      <w:r w:rsidRPr="00FF64C5">
        <w:rPr>
          <w:rFonts w:ascii="Times New Roman" w:hAnsi="Times New Roman"/>
          <w:sz w:val="20"/>
          <w:u w:val="single"/>
        </w:rPr>
        <w:t xml:space="preserve">must disclose certain information if you </w:t>
      </w:r>
      <w:r w:rsidRPr="00FF64C5">
        <w:rPr>
          <w:rFonts w:ascii="Times New Roman" w:hAnsi="Times New Roman"/>
          <w:sz w:val="20"/>
        </w:rPr>
        <w:t xml:space="preserve">have allocated/received or can reasonably expect to </w:t>
      </w:r>
      <w:r w:rsidRPr="00FF64C5">
        <w:rPr>
          <w:rFonts w:ascii="Times New Roman" w:hAnsi="Times New Roman"/>
          <w:sz w:val="20"/>
          <w:u w:val="single"/>
        </w:rPr>
        <w:t xml:space="preserve">receive </w:t>
      </w:r>
      <w:proofErr w:type="gramStart"/>
      <w:r w:rsidRPr="00FF64C5">
        <w:rPr>
          <w:rFonts w:ascii="Times New Roman" w:hAnsi="Times New Roman"/>
          <w:sz w:val="20"/>
          <w:u w:val="single"/>
        </w:rPr>
        <w:t>in excess of</w:t>
      </w:r>
      <w:proofErr w:type="gramEnd"/>
      <w:r w:rsidRPr="00FF64C5">
        <w:rPr>
          <w:rFonts w:ascii="Times New Roman" w:hAnsi="Times New Roman"/>
          <w:sz w:val="20"/>
          <w:u w:val="single"/>
        </w:rPr>
        <w:t xml:space="preserve"> $200,000 in aggregate,</w:t>
      </w:r>
      <w:r w:rsidRPr="00FF64C5">
        <w:rPr>
          <w:rFonts w:ascii="Times New Roman" w:hAnsi="Times New Roman"/>
          <w:sz w:val="20"/>
        </w:rPr>
        <w:t xml:space="preserve"> from Federal, State, or local </w:t>
      </w:r>
      <w:r w:rsidR="00282371" w:rsidRPr="00FF64C5">
        <w:rPr>
          <w:rFonts w:ascii="Times New Roman" w:hAnsi="Times New Roman"/>
          <w:sz w:val="20"/>
        </w:rPr>
        <w:t>CDBG</w:t>
      </w:r>
      <w:r w:rsidRPr="00FF64C5">
        <w:rPr>
          <w:rFonts w:ascii="Times New Roman" w:hAnsi="Times New Roman"/>
          <w:sz w:val="20"/>
        </w:rPr>
        <w:t xml:space="preserve"> funds during the Federal Fiscal Year.  </w:t>
      </w:r>
    </w:p>
    <w:p w14:paraId="4DFF3D7B" w14:textId="5131B5F8" w:rsidR="000016F5" w:rsidRPr="00FF64C5" w:rsidRDefault="000016F5" w:rsidP="000E1774">
      <w:pPr>
        <w:jc w:val="both"/>
        <w:rPr>
          <w:rFonts w:ascii="Times New Roman" w:hAnsi="Times New Roman"/>
          <w:sz w:val="20"/>
        </w:rPr>
      </w:pPr>
      <w:r w:rsidRPr="00FF64C5">
        <w:rPr>
          <w:rFonts w:ascii="Times New Roman" w:hAnsi="Times New Roman"/>
          <w:sz w:val="20"/>
          <w:u w:val="single"/>
        </w:rPr>
        <w:t>Labor Standards Provisions</w:t>
      </w:r>
      <w:r w:rsidRPr="00FF64C5">
        <w:rPr>
          <w:rFonts w:ascii="Times New Roman" w:hAnsi="Times New Roman"/>
          <w:sz w:val="20"/>
        </w:rPr>
        <w:t xml:space="preserve"> (Davis-Bacon) - Construction projects receiving $2,000 in (federal) funds will be required</w:t>
      </w:r>
      <w:r w:rsidR="000E1774" w:rsidRPr="00FF64C5">
        <w:rPr>
          <w:rFonts w:ascii="Times New Roman" w:hAnsi="Times New Roman"/>
          <w:sz w:val="20"/>
        </w:rPr>
        <w:t xml:space="preserve"> to comply with prevailing wage </w:t>
      </w:r>
      <w:r w:rsidRPr="00FF64C5">
        <w:rPr>
          <w:rFonts w:ascii="Times New Roman" w:hAnsi="Times New Roman"/>
          <w:sz w:val="20"/>
        </w:rPr>
        <w:t>requirements.</w:t>
      </w:r>
    </w:p>
    <w:p w14:paraId="53E67292" w14:textId="60B10248" w:rsidR="000016F5" w:rsidRPr="00FF64C5" w:rsidRDefault="000016F5">
      <w:pPr>
        <w:jc w:val="both"/>
        <w:rPr>
          <w:rFonts w:ascii="Times New Roman" w:hAnsi="Times New Roman"/>
          <w:sz w:val="20"/>
        </w:rPr>
      </w:pPr>
      <w:r w:rsidRPr="00FF64C5">
        <w:rPr>
          <w:rFonts w:ascii="Times New Roman" w:hAnsi="Times New Roman"/>
          <w:sz w:val="20"/>
          <w:u w:val="single"/>
        </w:rPr>
        <w:t>Environmental Regulations</w:t>
      </w:r>
      <w:r w:rsidRPr="00FF64C5">
        <w:rPr>
          <w:rFonts w:ascii="Times New Roman" w:hAnsi="Times New Roman"/>
          <w:sz w:val="20"/>
        </w:rPr>
        <w:t xml:space="preserve"> - All funded projects will need to have an environmental review to ensure compliance with NEPA (National Environmental Protection Act) regulations.  Cumberland County conducts these reviews but needs </w:t>
      </w:r>
      <w:r w:rsidR="004008B6" w:rsidRPr="00FF64C5">
        <w:rPr>
          <w:rFonts w:ascii="Times New Roman" w:hAnsi="Times New Roman"/>
          <w:sz w:val="20"/>
        </w:rPr>
        <w:t>Subgrantee</w:t>
      </w:r>
      <w:r w:rsidRPr="00FF64C5">
        <w:rPr>
          <w:rFonts w:ascii="Times New Roman" w:hAnsi="Times New Roman"/>
          <w:sz w:val="20"/>
        </w:rPr>
        <w:t xml:space="preserve"> cooperation.</w:t>
      </w:r>
    </w:p>
    <w:p w14:paraId="4AC6318A" w14:textId="77777777" w:rsidR="000016F5" w:rsidRPr="00FF64C5" w:rsidRDefault="000016F5">
      <w:pPr>
        <w:jc w:val="both"/>
        <w:rPr>
          <w:rFonts w:ascii="Times New Roman" w:hAnsi="Times New Roman"/>
          <w:sz w:val="20"/>
        </w:rPr>
      </w:pPr>
      <w:r w:rsidRPr="00FF64C5">
        <w:rPr>
          <w:rFonts w:ascii="Times New Roman" w:hAnsi="Times New Roman"/>
          <w:sz w:val="20"/>
          <w:u w:val="single"/>
        </w:rPr>
        <w:t>Housing One for One Replacement</w:t>
      </w:r>
      <w:r w:rsidRPr="00FF64C5">
        <w:rPr>
          <w:rFonts w:ascii="Times New Roman" w:hAnsi="Times New Roman"/>
          <w:sz w:val="20"/>
        </w:rPr>
        <w:t xml:space="preserve"> - If your project involves acquisition/demolition of housing, each unit (bedroom) must be replaced with similar number of affordable units. Contact our office if you need more information.</w:t>
      </w:r>
    </w:p>
    <w:p w14:paraId="3067678E" w14:textId="77777777" w:rsidR="000016F5" w:rsidRPr="001E1218" w:rsidRDefault="000016F5">
      <w:pPr>
        <w:jc w:val="both"/>
        <w:rPr>
          <w:rFonts w:ascii="Times New Roman" w:hAnsi="Times New Roman"/>
          <w:sz w:val="20"/>
        </w:rPr>
      </w:pPr>
      <w:r w:rsidRPr="00FF64C5">
        <w:rPr>
          <w:rFonts w:ascii="Times New Roman" w:hAnsi="Times New Roman"/>
          <w:sz w:val="20"/>
          <w:u w:val="single"/>
        </w:rPr>
        <w:t>Housing Displacement/Relocation</w:t>
      </w:r>
      <w:r w:rsidRPr="00FF64C5">
        <w:rPr>
          <w:rFonts w:ascii="Times New Roman" w:hAnsi="Times New Roman"/>
          <w:sz w:val="20"/>
        </w:rPr>
        <w:t xml:space="preserve"> - If your project involves dislocating or relocating people or businesses, there are additional regulations so do contact our office for more </w:t>
      </w:r>
      <w:r w:rsidRPr="001E1218">
        <w:rPr>
          <w:rFonts w:ascii="Times New Roman" w:hAnsi="Times New Roman"/>
          <w:sz w:val="20"/>
        </w:rPr>
        <w:t>information.</w:t>
      </w:r>
    </w:p>
    <w:p w14:paraId="09FC860F" w14:textId="5A9CB5B5" w:rsidR="000016F5" w:rsidRPr="001E1218" w:rsidRDefault="000016F5">
      <w:pPr>
        <w:jc w:val="both"/>
        <w:rPr>
          <w:rFonts w:ascii="Times New Roman" w:hAnsi="Times New Roman"/>
          <w:sz w:val="20"/>
        </w:rPr>
      </w:pPr>
      <w:r w:rsidRPr="001E1218">
        <w:rPr>
          <w:rFonts w:ascii="Times New Roman" w:hAnsi="Times New Roman"/>
          <w:sz w:val="20"/>
          <w:u w:val="single"/>
        </w:rPr>
        <w:lastRenderedPageBreak/>
        <w:t>Other Program Requirements</w:t>
      </w:r>
      <w:r w:rsidRPr="001E1218">
        <w:rPr>
          <w:rFonts w:ascii="Times New Roman" w:hAnsi="Times New Roman"/>
          <w:sz w:val="20"/>
        </w:rPr>
        <w:t xml:space="preserve"> (570.600</w:t>
      </w:r>
      <w:r w:rsidR="00630F13" w:rsidRPr="001E1218">
        <w:rPr>
          <w:rFonts w:ascii="Times New Roman" w:hAnsi="Times New Roman"/>
          <w:sz w:val="20"/>
        </w:rPr>
        <w:t>) Fair</w:t>
      </w:r>
      <w:r w:rsidRPr="001E1218">
        <w:rPr>
          <w:rFonts w:ascii="Times New Roman" w:hAnsi="Times New Roman"/>
          <w:sz w:val="20"/>
        </w:rPr>
        <w:t xml:space="preserve"> Housing - Receipt of </w:t>
      </w:r>
      <w:r w:rsidR="00282371" w:rsidRPr="001E1218">
        <w:rPr>
          <w:rFonts w:ascii="Times New Roman" w:hAnsi="Times New Roman"/>
          <w:sz w:val="20"/>
        </w:rPr>
        <w:t>Federal</w:t>
      </w:r>
      <w:r w:rsidRPr="001E1218">
        <w:rPr>
          <w:rFonts w:ascii="Times New Roman" w:hAnsi="Times New Roman"/>
          <w:sz w:val="20"/>
        </w:rPr>
        <w:t xml:space="preserve"> funds also requires compliance with Public Law 99-352 and Public Law 90-294 by </w:t>
      </w:r>
      <w:r w:rsidR="004008B6" w:rsidRPr="001E1218">
        <w:rPr>
          <w:rFonts w:ascii="Times New Roman" w:hAnsi="Times New Roman"/>
          <w:sz w:val="20"/>
        </w:rPr>
        <w:t>Subgrantee</w:t>
      </w:r>
      <w:r w:rsidRPr="001E1218">
        <w:rPr>
          <w:rFonts w:ascii="Times New Roman" w:hAnsi="Times New Roman"/>
          <w:sz w:val="20"/>
        </w:rPr>
        <w:t xml:space="preserve"> to affirmatively further fair housing.</w:t>
      </w:r>
    </w:p>
    <w:p w14:paraId="37AFAE43" w14:textId="77777777" w:rsidR="000016F5" w:rsidRPr="001E1218" w:rsidRDefault="000016F5">
      <w:pPr>
        <w:jc w:val="both"/>
        <w:rPr>
          <w:rFonts w:ascii="Times New Roman" w:hAnsi="Times New Roman"/>
          <w:sz w:val="20"/>
        </w:rPr>
      </w:pPr>
      <w:r w:rsidRPr="001E1218">
        <w:rPr>
          <w:rFonts w:ascii="Times New Roman" w:hAnsi="Times New Roman"/>
          <w:sz w:val="20"/>
          <w:u w:val="single"/>
        </w:rPr>
        <w:t>Public Law 99-352</w:t>
      </w:r>
      <w:r w:rsidRPr="001E1218">
        <w:rPr>
          <w:rFonts w:ascii="Times New Roman" w:hAnsi="Times New Roman"/>
          <w:sz w:val="20"/>
        </w:rPr>
        <w:t xml:space="preserve"> refers to Title VI of the Civil Rights Act of 1964 which provides that no person in the United States shall on the ground of race, color, or national origin, be excluded from participation in, be denied the benefits of, or be subjected to discrimination under any program or activity receiving Federal financial assistance.</w:t>
      </w:r>
    </w:p>
    <w:p w14:paraId="69BD1EBF" w14:textId="77777777" w:rsidR="000016F5" w:rsidRPr="001E1218" w:rsidRDefault="000016F5">
      <w:pPr>
        <w:jc w:val="both"/>
        <w:rPr>
          <w:rFonts w:ascii="Times New Roman" w:hAnsi="Times New Roman"/>
          <w:sz w:val="20"/>
        </w:rPr>
      </w:pPr>
      <w:r w:rsidRPr="001E1218">
        <w:rPr>
          <w:rFonts w:ascii="Times New Roman" w:hAnsi="Times New Roman"/>
          <w:sz w:val="20"/>
          <w:u w:val="single"/>
        </w:rPr>
        <w:t>Public Law 90-294</w:t>
      </w:r>
      <w:r w:rsidRPr="001E1218">
        <w:rPr>
          <w:rFonts w:ascii="Times New Roman" w:hAnsi="Times New Roman"/>
          <w:sz w:val="20"/>
        </w:rPr>
        <w:t xml:space="preserve"> refers to Title VIII of the Civil Rights Act of 1969, popularly known as the Fair Housing Act, which provides that it is the policy of the United States to provide, within constitutional limitations, for fair housing throughout the United States and prohibits any persons from discriminating in the sale or rental of housing, the financing of housing, or the provision of brokerage services, including otherwise making unavailable or denying a dwelling to a person, because of race, color, religion, sex, or national origin.</w:t>
      </w:r>
    </w:p>
    <w:p w14:paraId="2CBB4C53" w14:textId="57AF7A2C" w:rsidR="000016F5" w:rsidRPr="00FF64C5" w:rsidRDefault="000016F5">
      <w:pPr>
        <w:jc w:val="both"/>
        <w:rPr>
          <w:rFonts w:ascii="Times New Roman" w:hAnsi="Times New Roman"/>
          <w:sz w:val="20"/>
        </w:rPr>
      </w:pPr>
      <w:r w:rsidRPr="00FF64C5">
        <w:rPr>
          <w:rFonts w:ascii="Times New Roman" w:hAnsi="Times New Roman"/>
          <w:sz w:val="20"/>
          <w:u w:val="single"/>
        </w:rPr>
        <w:t>ADA Compliance</w:t>
      </w:r>
      <w:r w:rsidRPr="00FF64C5">
        <w:rPr>
          <w:rFonts w:ascii="Times New Roman" w:hAnsi="Times New Roman"/>
          <w:sz w:val="20"/>
        </w:rPr>
        <w:t xml:space="preserve"> - Projects receiving </w:t>
      </w:r>
      <w:r w:rsidR="00282371" w:rsidRPr="00FF64C5">
        <w:rPr>
          <w:rFonts w:ascii="Times New Roman" w:hAnsi="Times New Roman"/>
          <w:sz w:val="20"/>
        </w:rPr>
        <w:t xml:space="preserve">Federal </w:t>
      </w:r>
      <w:r w:rsidRPr="00FF64C5">
        <w:rPr>
          <w:rFonts w:ascii="Times New Roman" w:hAnsi="Times New Roman"/>
          <w:sz w:val="20"/>
        </w:rPr>
        <w:t>funding involving building or public facilities improvements must include accessibility and comply with the Americans with Disabilities Act Guidelines (ADAG).</w:t>
      </w:r>
    </w:p>
    <w:sectPr w:rsidR="000016F5" w:rsidRPr="00FF64C5" w:rsidSect="00685BF5">
      <w:footerReference w:type="default" r:id="rId34"/>
      <w:footerReference w:type="first" r:id="rId35"/>
      <w:pgSz w:w="12240" w:h="15840" w:code="1"/>
      <w:pgMar w:top="720" w:right="720" w:bottom="720" w:left="720" w:header="720" w:footer="720" w:gutter="0"/>
      <w:paperSrc w:first="32" w:other="32"/>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D305" w14:textId="77777777" w:rsidR="00817AAB" w:rsidRDefault="00817AAB">
      <w:r>
        <w:separator/>
      </w:r>
    </w:p>
  </w:endnote>
  <w:endnote w:type="continuationSeparator" w:id="0">
    <w:p w14:paraId="2B10B091" w14:textId="77777777" w:rsidR="00817AAB" w:rsidRDefault="0081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299C" w14:textId="77777777" w:rsidR="0075755A" w:rsidRDefault="0075755A" w:rsidP="008A7030">
    <w:pPr>
      <w:pStyle w:val="Footer"/>
      <w:tabs>
        <w:tab w:val="clear" w:pos="8640"/>
        <w:tab w:val="right" w:pos="10080"/>
      </w:tabs>
      <w:rPr>
        <w:sz w:val="18"/>
      </w:rPr>
    </w:pPr>
  </w:p>
  <w:p w14:paraId="3ACAF35C" w14:textId="0B179D17" w:rsidR="0075755A" w:rsidRDefault="0075755A" w:rsidP="00141816">
    <w:pPr>
      <w:pStyle w:val="Footer"/>
      <w:tabs>
        <w:tab w:val="clear" w:pos="8640"/>
        <w:tab w:val="right" w:pos="10080"/>
      </w:tabs>
      <w:rPr>
        <w:sz w:val="18"/>
      </w:rPr>
    </w:pPr>
    <w:r>
      <w:rPr>
        <w:sz w:val="18"/>
      </w:rPr>
      <w:t xml:space="preserve">Affordable Housing Development Application Guidelines </w:t>
    </w:r>
    <w:r>
      <w:rPr>
        <w:sz w:val="18"/>
      </w:rPr>
      <w:tab/>
    </w:r>
    <w:r>
      <w:rPr>
        <w:sz w:val="18"/>
      </w:rPr>
      <w:tab/>
      <w:t xml:space="preserve">Page </w:t>
    </w:r>
    <w:r>
      <w:rPr>
        <w:sz w:val="18"/>
      </w:rPr>
      <w:fldChar w:fldCharType="begin"/>
    </w:r>
    <w:r>
      <w:rPr>
        <w:sz w:val="18"/>
      </w:rPr>
      <w:instrText>PAGE</w:instrText>
    </w:r>
    <w:r>
      <w:rPr>
        <w:sz w:val="18"/>
      </w:rPr>
      <w:fldChar w:fldCharType="separate"/>
    </w:r>
    <w:r>
      <w:rPr>
        <w:noProof/>
        <w:sz w:val="18"/>
      </w:rPr>
      <w:t>10</w:t>
    </w:r>
    <w:r>
      <w:rPr>
        <w:sz w:val="18"/>
      </w:rPr>
      <w:fldChar w:fldCharType="end"/>
    </w:r>
  </w:p>
  <w:p w14:paraId="23F22A0A" w14:textId="510AF9BF" w:rsidR="0075755A" w:rsidRDefault="00B01E57" w:rsidP="00141816">
    <w:pPr>
      <w:pStyle w:val="Footer"/>
      <w:tabs>
        <w:tab w:val="clear" w:pos="8640"/>
        <w:tab w:val="right" w:pos="10080"/>
      </w:tabs>
      <w:rPr>
        <w:sz w:val="18"/>
      </w:rPr>
    </w:pPr>
    <w:r>
      <w:rPr>
        <w:sz w:val="18"/>
      </w:rPr>
      <w:t xml:space="preserve">Last Update:  </w:t>
    </w:r>
    <w:r w:rsidR="005C4A5D">
      <w:rPr>
        <w:sz w:val="18"/>
      </w:rPr>
      <w:t>2/</w:t>
    </w:r>
    <w:r w:rsidR="0056759C">
      <w:rPr>
        <w:sz w:val="18"/>
      </w:rPr>
      <w:t>28</w:t>
    </w:r>
    <w:r w:rsidR="005C4A5D">
      <w:rPr>
        <w:sz w:val="18"/>
      </w:rPr>
      <w:t>/2025</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5F81" w14:textId="01770C05" w:rsidR="00052EE0" w:rsidRPr="003E27EE" w:rsidRDefault="00052EE0" w:rsidP="00052EE0">
    <w:pPr>
      <w:pStyle w:val="Footer"/>
      <w:jc w:val="center"/>
      <w:rPr>
        <w:sz w:val="18"/>
        <w:szCs w:val="18"/>
      </w:rPr>
    </w:pPr>
    <w:r w:rsidRPr="003E27EE">
      <w:rPr>
        <w:sz w:val="18"/>
        <w:szCs w:val="18"/>
      </w:rPr>
      <w:t xml:space="preserve">Last </w:t>
    </w:r>
    <w:r w:rsidR="00B01E57">
      <w:rPr>
        <w:sz w:val="18"/>
        <w:szCs w:val="18"/>
      </w:rPr>
      <w:t>Update</w:t>
    </w:r>
    <w:r w:rsidRPr="003E27EE">
      <w:rPr>
        <w:sz w:val="18"/>
        <w:szCs w:val="18"/>
      </w:rPr>
      <w:t xml:space="preserve">:  </w:t>
    </w:r>
    <w:r w:rsidR="00A43840">
      <w:rPr>
        <w:sz w:val="18"/>
        <w:szCs w:val="18"/>
      </w:rPr>
      <w:t>3/</w:t>
    </w:r>
    <w:r w:rsidR="00CC6264">
      <w:rPr>
        <w:sz w:val="18"/>
        <w:szCs w:val="18"/>
      </w:rPr>
      <w:t>11</w:t>
    </w:r>
    <w:r w:rsidR="00A43840">
      <w:rPr>
        <w:sz w:val="18"/>
        <w:szCs w:val="18"/>
      </w:rPr>
      <w:t>/24</w:t>
    </w:r>
    <w:r w:rsidRPr="003E27EE">
      <w:rPr>
        <w:sz w:val="18"/>
        <w:szCs w:val="18"/>
      </w:rPr>
      <w:t xml:space="preserve"> </w:t>
    </w:r>
  </w:p>
  <w:p w14:paraId="1BDCFECD" w14:textId="77777777" w:rsidR="00052EE0" w:rsidRDefault="0005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3DC5" w14:textId="77777777" w:rsidR="00817AAB" w:rsidRDefault="00817AAB">
      <w:r>
        <w:separator/>
      </w:r>
    </w:p>
  </w:footnote>
  <w:footnote w:type="continuationSeparator" w:id="0">
    <w:p w14:paraId="7AD02FC8" w14:textId="77777777" w:rsidR="00817AAB" w:rsidRDefault="00817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F8F04A"/>
    <w:multiLevelType w:val="hybridMultilevel"/>
    <w:tmpl w:val="E43E797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4A2042"/>
    <w:multiLevelType w:val="hybridMultilevel"/>
    <w:tmpl w:val="B3D0C3B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2418F7"/>
    <w:multiLevelType w:val="hybridMultilevel"/>
    <w:tmpl w:val="522A70DC"/>
    <w:lvl w:ilvl="0" w:tplc="F1421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85D94"/>
    <w:multiLevelType w:val="hybridMultilevel"/>
    <w:tmpl w:val="98E886CA"/>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28665D"/>
    <w:multiLevelType w:val="hybridMultilevel"/>
    <w:tmpl w:val="755E12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FA15D6"/>
    <w:multiLevelType w:val="hybridMultilevel"/>
    <w:tmpl w:val="F2DA50E8"/>
    <w:lvl w:ilvl="0" w:tplc="FFFFFFFF">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F514254"/>
    <w:multiLevelType w:val="hybridMultilevel"/>
    <w:tmpl w:val="382651CA"/>
    <w:lvl w:ilvl="0" w:tplc="13CCC54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F1926"/>
    <w:multiLevelType w:val="hybridMultilevel"/>
    <w:tmpl w:val="4072BA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024830"/>
    <w:multiLevelType w:val="hybridMultilevel"/>
    <w:tmpl w:val="9B6637D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7007FB0"/>
    <w:multiLevelType w:val="hybridMultilevel"/>
    <w:tmpl w:val="590ED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3120F"/>
    <w:multiLevelType w:val="multilevel"/>
    <w:tmpl w:val="D90C4598"/>
    <w:lvl w:ilvl="0">
      <w:start w:val="1"/>
      <w:numFmt w:val="decimal"/>
      <w:lvlText w:val="%1."/>
      <w:lvlJc w:val="left"/>
      <w:pPr>
        <w:tabs>
          <w:tab w:val="num" w:pos="900"/>
        </w:tabs>
        <w:ind w:left="900" w:hanging="360"/>
      </w:pPr>
      <w:rPr>
        <w:rFonts w:hint="default"/>
        <w:b/>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F86995"/>
    <w:multiLevelType w:val="hybridMultilevel"/>
    <w:tmpl w:val="841C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922B1"/>
    <w:multiLevelType w:val="hybridMultilevel"/>
    <w:tmpl w:val="9B663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497DD6"/>
    <w:multiLevelType w:val="hybridMultilevel"/>
    <w:tmpl w:val="BE2A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64AE7"/>
    <w:multiLevelType w:val="hybridMultilevel"/>
    <w:tmpl w:val="41329C66"/>
    <w:lvl w:ilvl="0" w:tplc="415AA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312151"/>
    <w:multiLevelType w:val="hybridMultilevel"/>
    <w:tmpl w:val="036C86BE"/>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72A3EDD"/>
    <w:multiLevelType w:val="hybridMultilevel"/>
    <w:tmpl w:val="B4802F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557EF1"/>
    <w:multiLevelType w:val="hybridMultilevel"/>
    <w:tmpl w:val="B96008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636F9"/>
    <w:multiLevelType w:val="hybridMultilevel"/>
    <w:tmpl w:val="5A501A9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C456DCE"/>
    <w:multiLevelType w:val="hybridMultilevel"/>
    <w:tmpl w:val="0D40A67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11795"/>
    <w:multiLevelType w:val="hybridMultilevel"/>
    <w:tmpl w:val="C8A87A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4E0E0F"/>
    <w:multiLevelType w:val="hybridMultilevel"/>
    <w:tmpl w:val="F97CCB3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14377D"/>
    <w:multiLevelType w:val="hybridMultilevel"/>
    <w:tmpl w:val="E1BED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5D33F2"/>
    <w:multiLevelType w:val="hybridMultilevel"/>
    <w:tmpl w:val="2B8E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071"/>
    <w:multiLevelType w:val="hybridMultilevel"/>
    <w:tmpl w:val="D804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1411A"/>
    <w:multiLevelType w:val="hybridMultilevel"/>
    <w:tmpl w:val="880498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DF1497D"/>
    <w:multiLevelType w:val="hybridMultilevel"/>
    <w:tmpl w:val="00921DA2"/>
    <w:lvl w:ilvl="0" w:tplc="0409000F">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3D4962"/>
    <w:multiLevelType w:val="hybridMultilevel"/>
    <w:tmpl w:val="0C06A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74349"/>
    <w:multiLevelType w:val="hybridMultilevel"/>
    <w:tmpl w:val="893E71E2"/>
    <w:lvl w:ilvl="0" w:tplc="5B10DE86">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DF5622"/>
    <w:multiLevelType w:val="hybridMultilevel"/>
    <w:tmpl w:val="ABF6B0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01CFE5"/>
    <w:multiLevelType w:val="hybridMultilevel"/>
    <w:tmpl w:val="5BCF51D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D2D526C"/>
    <w:multiLevelType w:val="hybridMultilevel"/>
    <w:tmpl w:val="97866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5C31B2"/>
    <w:multiLevelType w:val="hybridMultilevel"/>
    <w:tmpl w:val="8DB840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5D7454"/>
    <w:multiLevelType w:val="multilevel"/>
    <w:tmpl w:val="FFFA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453B28"/>
    <w:multiLevelType w:val="hybridMultilevel"/>
    <w:tmpl w:val="4166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83695"/>
    <w:multiLevelType w:val="hybridMultilevel"/>
    <w:tmpl w:val="BC44EBA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20E1D"/>
    <w:multiLevelType w:val="hybridMultilevel"/>
    <w:tmpl w:val="5DDAD6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66307975"/>
    <w:multiLevelType w:val="hybridMultilevel"/>
    <w:tmpl w:val="291EC4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B2A07"/>
    <w:multiLevelType w:val="hybridMultilevel"/>
    <w:tmpl w:val="0DB8B994"/>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AE51A7C"/>
    <w:multiLevelType w:val="hybridMultilevel"/>
    <w:tmpl w:val="073CFE3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ED5EB8"/>
    <w:multiLevelType w:val="hybridMultilevel"/>
    <w:tmpl w:val="B17EC16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E43622C"/>
    <w:multiLevelType w:val="hybridMultilevel"/>
    <w:tmpl w:val="F95AAA7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E88338A"/>
    <w:multiLevelType w:val="hybridMultilevel"/>
    <w:tmpl w:val="E760CD7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1324A20"/>
    <w:multiLevelType w:val="hybridMultilevel"/>
    <w:tmpl w:val="029C6AB0"/>
    <w:lvl w:ilvl="0" w:tplc="BDD673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AC6A02"/>
    <w:multiLevelType w:val="hybridMultilevel"/>
    <w:tmpl w:val="C2D4BB8A"/>
    <w:lvl w:ilvl="0" w:tplc="39025B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D4117"/>
    <w:multiLevelType w:val="hybridMultilevel"/>
    <w:tmpl w:val="B4D8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F5F0D"/>
    <w:multiLevelType w:val="hybridMultilevel"/>
    <w:tmpl w:val="5B16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450910">
    <w:abstractNumId w:val="1"/>
    <w:lvlOverride w:ilvl="0">
      <w:lvl w:ilvl="0">
        <w:start w:val="1"/>
        <w:numFmt w:val="bullet"/>
        <w:lvlText w:val=""/>
        <w:legacy w:legacy="1" w:legacySpace="0" w:legacyIndent="360"/>
        <w:lvlJc w:val="left"/>
        <w:pPr>
          <w:ind w:left="1800" w:hanging="360"/>
        </w:pPr>
        <w:rPr>
          <w:rFonts w:ascii="Symbol" w:hAnsi="Symbol" w:hint="default"/>
        </w:rPr>
      </w:lvl>
    </w:lvlOverride>
  </w:num>
  <w:num w:numId="2" w16cid:durableId="1366177298">
    <w:abstractNumId w:val="29"/>
  </w:num>
  <w:num w:numId="3" w16cid:durableId="53310246">
    <w:abstractNumId w:val="8"/>
  </w:num>
  <w:num w:numId="4" w16cid:durableId="1923642155">
    <w:abstractNumId w:val="45"/>
  </w:num>
  <w:num w:numId="5" w16cid:durableId="1685479042">
    <w:abstractNumId w:val="22"/>
  </w:num>
  <w:num w:numId="6" w16cid:durableId="224341957">
    <w:abstractNumId w:val="35"/>
  </w:num>
  <w:num w:numId="7" w16cid:durableId="544634975">
    <w:abstractNumId w:val="10"/>
  </w:num>
  <w:num w:numId="8" w16cid:durableId="707264709">
    <w:abstractNumId w:val="23"/>
  </w:num>
  <w:num w:numId="9" w16cid:durableId="1130980720">
    <w:abstractNumId w:val="12"/>
  </w:num>
  <w:num w:numId="10" w16cid:durableId="1204098670">
    <w:abstractNumId w:val="14"/>
  </w:num>
  <w:num w:numId="11" w16cid:durableId="1041903494">
    <w:abstractNumId w:val="25"/>
  </w:num>
  <w:num w:numId="12" w16cid:durableId="490411492">
    <w:abstractNumId w:val="30"/>
  </w:num>
  <w:num w:numId="13" w16cid:durableId="241834022">
    <w:abstractNumId w:val="5"/>
  </w:num>
  <w:num w:numId="14" w16cid:durableId="361639715">
    <w:abstractNumId w:val="40"/>
  </w:num>
  <w:num w:numId="15" w16cid:durableId="1365862831">
    <w:abstractNumId w:val="28"/>
  </w:num>
  <w:num w:numId="16" w16cid:durableId="1620918746">
    <w:abstractNumId w:val="7"/>
  </w:num>
  <w:num w:numId="17" w16cid:durableId="1202280997">
    <w:abstractNumId w:val="46"/>
  </w:num>
  <w:num w:numId="18" w16cid:durableId="954170711">
    <w:abstractNumId w:val="39"/>
  </w:num>
  <w:num w:numId="19" w16cid:durableId="501120415">
    <w:abstractNumId w:val="24"/>
  </w:num>
  <w:num w:numId="20" w16cid:durableId="1712150255">
    <w:abstractNumId w:val="47"/>
  </w:num>
  <w:num w:numId="21" w16cid:durableId="1839153699">
    <w:abstractNumId w:val="20"/>
  </w:num>
  <w:num w:numId="22" w16cid:durableId="935208268">
    <w:abstractNumId w:val="38"/>
  </w:num>
  <w:num w:numId="23" w16cid:durableId="1586260864">
    <w:abstractNumId w:val="36"/>
  </w:num>
  <w:num w:numId="24" w16cid:durableId="2050564193">
    <w:abstractNumId w:val="11"/>
  </w:num>
  <w:num w:numId="25" w16cid:durableId="2035838799">
    <w:abstractNumId w:val="18"/>
  </w:num>
  <w:num w:numId="26" w16cid:durableId="1163663192">
    <w:abstractNumId w:val="27"/>
  </w:num>
  <w:num w:numId="27" w16cid:durableId="12928234">
    <w:abstractNumId w:val="15"/>
  </w:num>
  <w:num w:numId="28" w16cid:durableId="937829084">
    <w:abstractNumId w:val="13"/>
  </w:num>
  <w:num w:numId="29" w16cid:durableId="1427964230">
    <w:abstractNumId w:val="3"/>
  </w:num>
  <w:num w:numId="30" w16cid:durableId="303897054">
    <w:abstractNumId w:val="34"/>
  </w:num>
  <w:num w:numId="31" w16cid:durableId="1936086967">
    <w:abstractNumId w:val="37"/>
  </w:num>
  <w:num w:numId="32" w16cid:durableId="964119188">
    <w:abstractNumId w:val="6"/>
  </w:num>
  <w:num w:numId="33" w16cid:durableId="519857691">
    <w:abstractNumId w:val="42"/>
  </w:num>
  <w:num w:numId="34" w16cid:durableId="998920688">
    <w:abstractNumId w:val="19"/>
  </w:num>
  <w:num w:numId="35" w16cid:durableId="1244146313">
    <w:abstractNumId w:val="26"/>
  </w:num>
  <w:num w:numId="36" w16cid:durableId="1608733448">
    <w:abstractNumId w:val="2"/>
  </w:num>
  <w:num w:numId="37" w16cid:durableId="840782463">
    <w:abstractNumId w:val="17"/>
  </w:num>
  <w:num w:numId="38" w16cid:durableId="585386583">
    <w:abstractNumId w:val="16"/>
  </w:num>
  <w:num w:numId="39" w16cid:durableId="1745833795">
    <w:abstractNumId w:val="33"/>
  </w:num>
  <w:num w:numId="40" w16cid:durableId="1276476356">
    <w:abstractNumId w:val="21"/>
  </w:num>
  <w:num w:numId="41" w16cid:durableId="1268777245">
    <w:abstractNumId w:val="9"/>
  </w:num>
  <w:num w:numId="42" w16cid:durableId="426121181">
    <w:abstractNumId w:val="43"/>
  </w:num>
  <w:num w:numId="43" w16cid:durableId="1089276522">
    <w:abstractNumId w:val="32"/>
  </w:num>
  <w:num w:numId="44" w16cid:durableId="491414776">
    <w:abstractNumId w:val="44"/>
  </w:num>
  <w:num w:numId="45" w16cid:durableId="210191716">
    <w:abstractNumId w:val="4"/>
  </w:num>
  <w:num w:numId="46" w16cid:durableId="1174421581">
    <w:abstractNumId w:val="41"/>
  </w:num>
  <w:num w:numId="47" w16cid:durableId="1294021708">
    <w:abstractNumId w:val="31"/>
  </w:num>
  <w:num w:numId="48" w16cid:durableId="189322780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54"/>
    <w:rsid w:val="000016F5"/>
    <w:rsid w:val="00003647"/>
    <w:rsid w:val="000037D8"/>
    <w:rsid w:val="000047E1"/>
    <w:rsid w:val="00005EBF"/>
    <w:rsid w:val="00012B89"/>
    <w:rsid w:val="00017F26"/>
    <w:rsid w:val="000229DF"/>
    <w:rsid w:val="000268B5"/>
    <w:rsid w:val="00030C8F"/>
    <w:rsid w:val="00035327"/>
    <w:rsid w:val="00041A14"/>
    <w:rsid w:val="000435AF"/>
    <w:rsid w:val="00043C8F"/>
    <w:rsid w:val="00044D0D"/>
    <w:rsid w:val="00045DF5"/>
    <w:rsid w:val="0004785A"/>
    <w:rsid w:val="00047C98"/>
    <w:rsid w:val="00052619"/>
    <w:rsid w:val="00052EE0"/>
    <w:rsid w:val="00056B97"/>
    <w:rsid w:val="00063400"/>
    <w:rsid w:val="00074A88"/>
    <w:rsid w:val="000805C7"/>
    <w:rsid w:val="00082DCC"/>
    <w:rsid w:val="00082E19"/>
    <w:rsid w:val="00090197"/>
    <w:rsid w:val="00090A87"/>
    <w:rsid w:val="00092320"/>
    <w:rsid w:val="000930EB"/>
    <w:rsid w:val="00095A49"/>
    <w:rsid w:val="00096BA2"/>
    <w:rsid w:val="000A0DE2"/>
    <w:rsid w:val="000A0ED4"/>
    <w:rsid w:val="000B2B44"/>
    <w:rsid w:val="000B4888"/>
    <w:rsid w:val="000C192E"/>
    <w:rsid w:val="000C31FB"/>
    <w:rsid w:val="000C74FB"/>
    <w:rsid w:val="000D103A"/>
    <w:rsid w:val="000D2825"/>
    <w:rsid w:val="000D29AE"/>
    <w:rsid w:val="000D4D1E"/>
    <w:rsid w:val="000D6836"/>
    <w:rsid w:val="000E1774"/>
    <w:rsid w:val="000E3960"/>
    <w:rsid w:val="00102D82"/>
    <w:rsid w:val="00104971"/>
    <w:rsid w:val="00111D3B"/>
    <w:rsid w:val="00112661"/>
    <w:rsid w:val="00114469"/>
    <w:rsid w:val="00116F92"/>
    <w:rsid w:val="00125D9D"/>
    <w:rsid w:val="001301BF"/>
    <w:rsid w:val="00130C72"/>
    <w:rsid w:val="00132DE6"/>
    <w:rsid w:val="00140756"/>
    <w:rsid w:val="00141816"/>
    <w:rsid w:val="0014359A"/>
    <w:rsid w:val="001451C9"/>
    <w:rsid w:val="00146F98"/>
    <w:rsid w:val="00147335"/>
    <w:rsid w:val="0015192F"/>
    <w:rsid w:val="001532C7"/>
    <w:rsid w:val="00160B64"/>
    <w:rsid w:val="001631A1"/>
    <w:rsid w:val="001648EE"/>
    <w:rsid w:val="0016705F"/>
    <w:rsid w:val="00182091"/>
    <w:rsid w:val="0018304F"/>
    <w:rsid w:val="001867BD"/>
    <w:rsid w:val="001A086A"/>
    <w:rsid w:val="001A21F3"/>
    <w:rsid w:val="001A753C"/>
    <w:rsid w:val="001B195B"/>
    <w:rsid w:val="001B4894"/>
    <w:rsid w:val="001B5378"/>
    <w:rsid w:val="001B6460"/>
    <w:rsid w:val="001C1865"/>
    <w:rsid w:val="001C1B73"/>
    <w:rsid w:val="001C2CD8"/>
    <w:rsid w:val="001D1335"/>
    <w:rsid w:val="001D6787"/>
    <w:rsid w:val="001D7D66"/>
    <w:rsid w:val="001E0072"/>
    <w:rsid w:val="001E1218"/>
    <w:rsid w:val="001E1E8D"/>
    <w:rsid w:val="001E7005"/>
    <w:rsid w:val="001E75CD"/>
    <w:rsid w:val="001E7C65"/>
    <w:rsid w:val="001F260F"/>
    <w:rsid w:val="00203440"/>
    <w:rsid w:val="00206A0E"/>
    <w:rsid w:val="00212A6E"/>
    <w:rsid w:val="0021740C"/>
    <w:rsid w:val="00221D2A"/>
    <w:rsid w:val="002231D1"/>
    <w:rsid w:val="00224C11"/>
    <w:rsid w:val="00236DF8"/>
    <w:rsid w:val="00241C4E"/>
    <w:rsid w:val="00246A86"/>
    <w:rsid w:val="0025083F"/>
    <w:rsid w:val="00256137"/>
    <w:rsid w:val="00262084"/>
    <w:rsid w:val="0027129A"/>
    <w:rsid w:val="00272DCB"/>
    <w:rsid w:val="00275792"/>
    <w:rsid w:val="00276F29"/>
    <w:rsid w:val="00281564"/>
    <w:rsid w:val="00282371"/>
    <w:rsid w:val="002841C3"/>
    <w:rsid w:val="00286151"/>
    <w:rsid w:val="00291999"/>
    <w:rsid w:val="00294C2D"/>
    <w:rsid w:val="002A3CF7"/>
    <w:rsid w:val="002A4531"/>
    <w:rsid w:val="002A62F0"/>
    <w:rsid w:val="002A7722"/>
    <w:rsid w:val="002B1044"/>
    <w:rsid w:val="002C0FE2"/>
    <w:rsid w:val="002C1B32"/>
    <w:rsid w:val="002C5A4F"/>
    <w:rsid w:val="002C5F41"/>
    <w:rsid w:val="002C6DE0"/>
    <w:rsid w:val="002D610C"/>
    <w:rsid w:val="002E02A9"/>
    <w:rsid w:val="002F5ED0"/>
    <w:rsid w:val="003012D2"/>
    <w:rsid w:val="00302D49"/>
    <w:rsid w:val="00304AB2"/>
    <w:rsid w:val="00310835"/>
    <w:rsid w:val="00311296"/>
    <w:rsid w:val="003127F9"/>
    <w:rsid w:val="003153EC"/>
    <w:rsid w:val="00317F83"/>
    <w:rsid w:val="003276E3"/>
    <w:rsid w:val="00337599"/>
    <w:rsid w:val="00341EDB"/>
    <w:rsid w:val="00346047"/>
    <w:rsid w:val="00347929"/>
    <w:rsid w:val="00350F42"/>
    <w:rsid w:val="00351089"/>
    <w:rsid w:val="0035146E"/>
    <w:rsid w:val="0035381B"/>
    <w:rsid w:val="00353B1B"/>
    <w:rsid w:val="00354B30"/>
    <w:rsid w:val="00354EEC"/>
    <w:rsid w:val="00356A17"/>
    <w:rsid w:val="003666A7"/>
    <w:rsid w:val="00366A0C"/>
    <w:rsid w:val="0037285F"/>
    <w:rsid w:val="00376FDE"/>
    <w:rsid w:val="003835B7"/>
    <w:rsid w:val="00384E5A"/>
    <w:rsid w:val="00386870"/>
    <w:rsid w:val="00387C71"/>
    <w:rsid w:val="00391459"/>
    <w:rsid w:val="003A0593"/>
    <w:rsid w:val="003A0A95"/>
    <w:rsid w:val="003A13EC"/>
    <w:rsid w:val="003A35F1"/>
    <w:rsid w:val="003A70AE"/>
    <w:rsid w:val="003B363D"/>
    <w:rsid w:val="003B75B7"/>
    <w:rsid w:val="003B7944"/>
    <w:rsid w:val="003B7BE5"/>
    <w:rsid w:val="003D31A5"/>
    <w:rsid w:val="003D5AFF"/>
    <w:rsid w:val="003E2566"/>
    <w:rsid w:val="003E27EE"/>
    <w:rsid w:val="003F4975"/>
    <w:rsid w:val="004008B6"/>
    <w:rsid w:val="00400ABC"/>
    <w:rsid w:val="004061B3"/>
    <w:rsid w:val="00411545"/>
    <w:rsid w:val="0041302C"/>
    <w:rsid w:val="00423193"/>
    <w:rsid w:val="00427506"/>
    <w:rsid w:val="00432D83"/>
    <w:rsid w:val="00434453"/>
    <w:rsid w:val="00437C6F"/>
    <w:rsid w:val="00441991"/>
    <w:rsid w:val="00447FD5"/>
    <w:rsid w:val="00454FDB"/>
    <w:rsid w:val="00455927"/>
    <w:rsid w:val="00472951"/>
    <w:rsid w:val="00474FDD"/>
    <w:rsid w:val="00477C84"/>
    <w:rsid w:val="00482A20"/>
    <w:rsid w:val="00490577"/>
    <w:rsid w:val="00495528"/>
    <w:rsid w:val="0049596D"/>
    <w:rsid w:val="0049604C"/>
    <w:rsid w:val="004A1CFB"/>
    <w:rsid w:val="004A37AD"/>
    <w:rsid w:val="004A4B64"/>
    <w:rsid w:val="004B398F"/>
    <w:rsid w:val="004B6071"/>
    <w:rsid w:val="004B654C"/>
    <w:rsid w:val="004B7BF3"/>
    <w:rsid w:val="004C4281"/>
    <w:rsid w:val="004C6AFD"/>
    <w:rsid w:val="004D0515"/>
    <w:rsid w:val="004D381F"/>
    <w:rsid w:val="004D61B6"/>
    <w:rsid w:val="004E636A"/>
    <w:rsid w:val="004E75E2"/>
    <w:rsid w:val="004F14B1"/>
    <w:rsid w:val="004F58AD"/>
    <w:rsid w:val="00500005"/>
    <w:rsid w:val="005053A0"/>
    <w:rsid w:val="005079B1"/>
    <w:rsid w:val="00507B24"/>
    <w:rsid w:val="00515D67"/>
    <w:rsid w:val="0051760D"/>
    <w:rsid w:val="0052158E"/>
    <w:rsid w:val="005232C5"/>
    <w:rsid w:val="0052497E"/>
    <w:rsid w:val="00525C0B"/>
    <w:rsid w:val="00536896"/>
    <w:rsid w:val="00536B60"/>
    <w:rsid w:val="00543404"/>
    <w:rsid w:val="00544F22"/>
    <w:rsid w:val="00545E2B"/>
    <w:rsid w:val="00552922"/>
    <w:rsid w:val="00560938"/>
    <w:rsid w:val="005609F0"/>
    <w:rsid w:val="005613A0"/>
    <w:rsid w:val="00563C76"/>
    <w:rsid w:val="00564A8C"/>
    <w:rsid w:val="0056759C"/>
    <w:rsid w:val="005704A6"/>
    <w:rsid w:val="00571AAE"/>
    <w:rsid w:val="005738F0"/>
    <w:rsid w:val="00574707"/>
    <w:rsid w:val="00581A25"/>
    <w:rsid w:val="00581FAB"/>
    <w:rsid w:val="0058407D"/>
    <w:rsid w:val="00587398"/>
    <w:rsid w:val="005A11E7"/>
    <w:rsid w:val="005B1209"/>
    <w:rsid w:val="005B3302"/>
    <w:rsid w:val="005B4CE7"/>
    <w:rsid w:val="005B5C96"/>
    <w:rsid w:val="005B66DB"/>
    <w:rsid w:val="005C3DC5"/>
    <w:rsid w:val="005C4A5D"/>
    <w:rsid w:val="005C51A3"/>
    <w:rsid w:val="005C76C3"/>
    <w:rsid w:val="005D2410"/>
    <w:rsid w:val="005D580C"/>
    <w:rsid w:val="005E0B97"/>
    <w:rsid w:val="005E3C0A"/>
    <w:rsid w:val="005F0009"/>
    <w:rsid w:val="0060051E"/>
    <w:rsid w:val="006010DC"/>
    <w:rsid w:val="006045DA"/>
    <w:rsid w:val="00607710"/>
    <w:rsid w:val="006104E6"/>
    <w:rsid w:val="006107D8"/>
    <w:rsid w:val="00614FB1"/>
    <w:rsid w:val="00616D04"/>
    <w:rsid w:val="006178CF"/>
    <w:rsid w:val="00623D74"/>
    <w:rsid w:val="00623D84"/>
    <w:rsid w:val="00626A32"/>
    <w:rsid w:val="00627430"/>
    <w:rsid w:val="00630F13"/>
    <w:rsid w:val="00634DFE"/>
    <w:rsid w:val="00635A98"/>
    <w:rsid w:val="00637876"/>
    <w:rsid w:val="00643F01"/>
    <w:rsid w:val="00644171"/>
    <w:rsid w:val="00644C25"/>
    <w:rsid w:val="00644D52"/>
    <w:rsid w:val="00646212"/>
    <w:rsid w:val="00647FAE"/>
    <w:rsid w:val="00651985"/>
    <w:rsid w:val="00652855"/>
    <w:rsid w:val="0065710F"/>
    <w:rsid w:val="00664AAE"/>
    <w:rsid w:val="00665BDE"/>
    <w:rsid w:val="0066651C"/>
    <w:rsid w:val="00677E09"/>
    <w:rsid w:val="00685ABC"/>
    <w:rsid w:val="00685BF5"/>
    <w:rsid w:val="00694151"/>
    <w:rsid w:val="00694B4E"/>
    <w:rsid w:val="006A1D95"/>
    <w:rsid w:val="006A326B"/>
    <w:rsid w:val="006A3B31"/>
    <w:rsid w:val="006B62EB"/>
    <w:rsid w:val="006C385D"/>
    <w:rsid w:val="006D1F95"/>
    <w:rsid w:val="006D2C82"/>
    <w:rsid w:val="006E138D"/>
    <w:rsid w:val="006E285B"/>
    <w:rsid w:val="006E2EC0"/>
    <w:rsid w:val="006E3E61"/>
    <w:rsid w:val="006F198F"/>
    <w:rsid w:val="006F2148"/>
    <w:rsid w:val="006F43BD"/>
    <w:rsid w:val="00703EBE"/>
    <w:rsid w:val="00704D79"/>
    <w:rsid w:val="00706DA6"/>
    <w:rsid w:val="00712A63"/>
    <w:rsid w:val="00716D76"/>
    <w:rsid w:val="00717585"/>
    <w:rsid w:val="00722C90"/>
    <w:rsid w:val="00725F75"/>
    <w:rsid w:val="00726923"/>
    <w:rsid w:val="0073359D"/>
    <w:rsid w:val="00737569"/>
    <w:rsid w:val="00741E33"/>
    <w:rsid w:val="00743A82"/>
    <w:rsid w:val="007470A4"/>
    <w:rsid w:val="007528B9"/>
    <w:rsid w:val="007528F9"/>
    <w:rsid w:val="00752F24"/>
    <w:rsid w:val="0075326F"/>
    <w:rsid w:val="0075755A"/>
    <w:rsid w:val="00767EEC"/>
    <w:rsid w:val="007756D4"/>
    <w:rsid w:val="00782BFE"/>
    <w:rsid w:val="007852D7"/>
    <w:rsid w:val="007908F4"/>
    <w:rsid w:val="007925BE"/>
    <w:rsid w:val="007938BA"/>
    <w:rsid w:val="00794005"/>
    <w:rsid w:val="007B0B65"/>
    <w:rsid w:val="007B12C5"/>
    <w:rsid w:val="007C7DB1"/>
    <w:rsid w:val="007D01F2"/>
    <w:rsid w:val="007D208E"/>
    <w:rsid w:val="007E0B34"/>
    <w:rsid w:val="007E4C81"/>
    <w:rsid w:val="007E6073"/>
    <w:rsid w:val="007F1979"/>
    <w:rsid w:val="007F2368"/>
    <w:rsid w:val="008012CF"/>
    <w:rsid w:val="008021F4"/>
    <w:rsid w:val="0080418B"/>
    <w:rsid w:val="008057A8"/>
    <w:rsid w:val="00805AEF"/>
    <w:rsid w:val="00805AFC"/>
    <w:rsid w:val="00806566"/>
    <w:rsid w:val="00814D41"/>
    <w:rsid w:val="00815825"/>
    <w:rsid w:val="00817AAB"/>
    <w:rsid w:val="00817D31"/>
    <w:rsid w:val="00822CFD"/>
    <w:rsid w:val="00827137"/>
    <w:rsid w:val="008336EF"/>
    <w:rsid w:val="00836340"/>
    <w:rsid w:val="0083686E"/>
    <w:rsid w:val="00843C0E"/>
    <w:rsid w:val="00852857"/>
    <w:rsid w:val="0085413A"/>
    <w:rsid w:val="00865433"/>
    <w:rsid w:val="0087000D"/>
    <w:rsid w:val="008705F2"/>
    <w:rsid w:val="00873573"/>
    <w:rsid w:val="008744D6"/>
    <w:rsid w:val="00876789"/>
    <w:rsid w:val="00876E0C"/>
    <w:rsid w:val="00877262"/>
    <w:rsid w:val="00877FA4"/>
    <w:rsid w:val="0088029C"/>
    <w:rsid w:val="008816D9"/>
    <w:rsid w:val="00883300"/>
    <w:rsid w:val="008A3C8C"/>
    <w:rsid w:val="008A7030"/>
    <w:rsid w:val="008A7EA3"/>
    <w:rsid w:val="008C0C5B"/>
    <w:rsid w:val="008C623A"/>
    <w:rsid w:val="008D080C"/>
    <w:rsid w:val="008D0899"/>
    <w:rsid w:val="008D0FCE"/>
    <w:rsid w:val="008D4F14"/>
    <w:rsid w:val="008D545E"/>
    <w:rsid w:val="008D64EF"/>
    <w:rsid w:val="008E6F9A"/>
    <w:rsid w:val="00901534"/>
    <w:rsid w:val="009017A2"/>
    <w:rsid w:val="00907482"/>
    <w:rsid w:val="00912F7C"/>
    <w:rsid w:val="00915260"/>
    <w:rsid w:val="00915A92"/>
    <w:rsid w:val="009161FC"/>
    <w:rsid w:val="009239DF"/>
    <w:rsid w:val="0092607F"/>
    <w:rsid w:val="00933CAC"/>
    <w:rsid w:val="00934B7C"/>
    <w:rsid w:val="00941222"/>
    <w:rsid w:val="00944127"/>
    <w:rsid w:val="00964A02"/>
    <w:rsid w:val="00971198"/>
    <w:rsid w:val="00974AFD"/>
    <w:rsid w:val="009810BD"/>
    <w:rsid w:val="00985E80"/>
    <w:rsid w:val="00991675"/>
    <w:rsid w:val="00997890"/>
    <w:rsid w:val="009B331F"/>
    <w:rsid w:val="009B5217"/>
    <w:rsid w:val="009B7EA2"/>
    <w:rsid w:val="009C06C3"/>
    <w:rsid w:val="009C11F3"/>
    <w:rsid w:val="009C40C9"/>
    <w:rsid w:val="009E190D"/>
    <w:rsid w:val="009E3C80"/>
    <w:rsid w:val="009F061E"/>
    <w:rsid w:val="009F0FB5"/>
    <w:rsid w:val="00A0212E"/>
    <w:rsid w:val="00A030B9"/>
    <w:rsid w:val="00A07784"/>
    <w:rsid w:val="00A13B8D"/>
    <w:rsid w:val="00A14CD3"/>
    <w:rsid w:val="00A15FD0"/>
    <w:rsid w:val="00A170D2"/>
    <w:rsid w:val="00A21A43"/>
    <w:rsid w:val="00A22412"/>
    <w:rsid w:val="00A2576D"/>
    <w:rsid w:val="00A27A9A"/>
    <w:rsid w:val="00A3655D"/>
    <w:rsid w:val="00A379F2"/>
    <w:rsid w:val="00A37D07"/>
    <w:rsid w:val="00A4224A"/>
    <w:rsid w:val="00A43840"/>
    <w:rsid w:val="00A50154"/>
    <w:rsid w:val="00A56351"/>
    <w:rsid w:val="00A56528"/>
    <w:rsid w:val="00A57850"/>
    <w:rsid w:val="00A644BA"/>
    <w:rsid w:val="00A668C7"/>
    <w:rsid w:val="00A70032"/>
    <w:rsid w:val="00A73FEA"/>
    <w:rsid w:val="00A75D13"/>
    <w:rsid w:val="00A81037"/>
    <w:rsid w:val="00A8400D"/>
    <w:rsid w:val="00A845CC"/>
    <w:rsid w:val="00A85380"/>
    <w:rsid w:val="00A93DA8"/>
    <w:rsid w:val="00A94097"/>
    <w:rsid w:val="00AA281B"/>
    <w:rsid w:val="00AA4485"/>
    <w:rsid w:val="00AA6B48"/>
    <w:rsid w:val="00AA774E"/>
    <w:rsid w:val="00AA7E11"/>
    <w:rsid w:val="00AB470F"/>
    <w:rsid w:val="00AB4DB4"/>
    <w:rsid w:val="00AB593C"/>
    <w:rsid w:val="00AB5DEF"/>
    <w:rsid w:val="00AC026E"/>
    <w:rsid w:val="00AC0B78"/>
    <w:rsid w:val="00AC1943"/>
    <w:rsid w:val="00AD0569"/>
    <w:rsid w:val="00AD55C2"/>
    <w:rsid w:val="00AD5A9D"/>
    <w:rsid w:val="00AE3356"/>
    <w:rsid w:val="00AE3EF4"/>
    <w:rsid w:val="00AF2E6E"/>
    <w:rsid w:val="00AF3335"/>
    <w:rsid w:val="00AF59C8"/>
    <w:rsid w:val="00AF5F13"/>
    <w:rsid w:val="00B01C98"/>
    <w:rsid w:val="00B01E57"/>
    <w:rsid w:val="00B02299"/>
    <w:rsid w:val="00B04598"/>
    <w:rsid w:val="00B10F16"/>
    <w:rsid w:val="00B13077"/>
    <w:rsid w:val="00B1742F"/>
    <w:rsid w:val="00B2005A"/>
    <w:rsid w:val="00B3040C"/>
    <w:rsid w:val="00B34A14"/>
    <w:rsid w:val="00B374D2"/>
    <w:rsid w:val="00B41324"/>
    <w:rsid w:val="00B43B2D"/>
    <w:rsid w:val="00B54DC3"/>
    <w:rsid w:val="00B60C32"/>
    <w:rsid w:val="00B61BD1"/>
    <w:rsid w:val="00B67650"/>
    <w:rsid w:val="00B74C85"/>
    <w:rsid w:val="00B77211"/>
    <w:rsid w:val="00B8512B"/>
    <w:rsid w:val="00B91CAA"/>
    <w:rsid w:val="00B9323C"/>
    <w:rsid w:val="00B96282"/>
    <w:rsid w:val="00BA0301"/>
    <w:rsid w:val="00BB15C6"/>
    <w:rsid w:val="00BB48CB"/>
    <w:rsid w:val="00BC0280"/>
    <w:rsid w:val="00BC0AED"/>
    <w:rsid w:val="00BC0BC5"/>
    <w:rsid w:val="00BC5581"/>
    <w:rsid w:val="00BC67EC"/>
    <w:rsid w:val="00BD02D3"/>
    <w:rsid w:val="00BD4E28"/>
    <w:rsid w:val="00BE024A"/>
    <w:rsid w:val="00BE3207"/>
    <w:rsid w:val="00BE3D82"/>
    <w:rsid w:val="00BF115F"/>
    <w:rsid w:val="00BF45E8"/>
    <w:rsid w:val="00BF6D53"/>
    <w:rsid w:val="00C003FA"/>
    <w:rsid w:val="00C00EA3"/>
    <w:rsid w:val="00C06374"/>
    <w:rsid w:val="00C129C5"/>
    <w:rsid w:val="00C15C6B"/>
    <w:rsid w:val="00C15E76"/>
    <w:rsid w:val="00C306B3"/>
    <w:rsid w:val="00C326FE"/>
    <w:rsid w:val="00C32D28"/>
    <w:rsid w:val="00C33787"/>
    <w:rsid w:val="00C409A3"/>
    <w:rsid w:val="00C43EA4"/>
    <w:rsid w:val="00C505BE"/>
    <w:rsid w:val="00C53A56"/>
    <w:rsid w:val="00C55D34"/>
    <w:rsid w:val="00C55FB3"/>
    <w:rsid w:val="00C56B96"/>
    <w:rsid w:val="00C6005A"/>
    <w:rsid w:val="00C61B57"/>
    <w:rsid w:val="00C64D24"/>
    <w:rsid w:val="00C76A46"/>
    <w:rsid w:val="00C76DB3"/>
    <w:rsid w:val="00C9400B"/>
    <w:rsid w:val="00CA2E07"/>
    <w:rsid w:val="00CA52D4"/>
    <w:rsid w:val="00CA6104"/>
    <w:rsid w:val="00CA6607"/>
    <w:rsid w:val="00CB3F87"/>
    <w:rsid w:val="00CB417E"/>
    <w:rsid w:val="00CC2864"/>
    <w:rsid w:val="00CC6264"/>
    <w:rsid w:val="00CD50C2"/>
    <w:rsid w:val="00CD603B"/>
    <w:rsid w:val="00CD6225"/>
    <w:rsid w:val="00CD7E18"/>
    <w:rsid w:val="00CE1F7F"/>
    <w:rsid w:val="00CE3141"/>
    <w:rsid w:val="00CE488C"/>
    <w:rsid w:val="00CE5B26"/>
    <w:rsid w:val="00CE622A"/>
    <w:rsid w:val="00CF59D8"/>
    <w:rsid w:val="00D01AF5"/>
    <w:rsid w:val="00D03F16"/>
    <w:rsid w:val="00D0441B"/>
    <w:rsid w:val="00D10CAE"/>
    <w:rsid w:val="00D11E16"/>
    <w:rsid w:val="00D14153"/>
    <w:rsid w:val="00D15424"/>
    <w:rsid w:val="00D17E56"/>
    <w:rsid w:val="00D20289"/>
    <w:rsid w:val="00D27B06"/>
    <w:rsid w:val="00D358B7"/>
    <w:rsid w:val="00D36665"/>
    <w:rsid w:val="00D405F0"/>
    <w:rsid w:val="00D45BB4"/>
    <w:rsid w:val="00D61376"/>
    <w:rsid w:val="00D700D8"/>
    <w:rsid w:val="00D71881"/>
    <w:rsid w:val="00D74282"/>
    <w:rsid w:val="00D7789D"/>
    <w:rsid w:val="00D83B04"/>
    <w:rsid w:val="00D84F03"/>
    <w:rsid w:val="00D856A8"/>
    <w:rsid w:val="00D93243"/>
    <w:rsid w:val="00DA0F15"/>
    <w:rsid w:val="00DA2A97"/>
    <w:rsid w:val="00DB2C77"/>
    <w:rsid w:val="00DB2E10"/>
    <w:rsid w:val="00DB3F44"/>
    <w:rsid w:val="00DC1FF1"/>
    <w:rsid w:val="00DD225C"/>
    <w:rsid w:val="00DD275C"/>
    <w:rsid w:val="00DD4278"/>
    <w:rsid w:val="00DD5144"/>
    <w:rsid w:val="00DD53B1"/>
    <w:rsid w:val="00DD6C6A"/>
    <w:rsid w:val="00DE0CD4"/>
    <w:rsid w:val="00DF5FE8"/>
    <w:rsid w:val="00DF6D5C"/>
    <w:rsid w:val="00E05C9E"/>
    <w:rsid w:val="00E12C45"/>
    <w:rsid w:val="00E14BBE"/>
    <w:rsid w:val="00E152E0"/>
    <w:rsid w:val="00E17FAD"/>
    <w:rsid w:val="00E231BB"/>
    <w:rsid w:val="00E273D1"/>
    <w:rsid w:val="00E27775"/>
    <w:rsid w:val="00E3052B"/>
    <w:rsid w:val="00E35332"/>
    <w:rsid w:val="00E429D6"/>
    <w:rsid w:val="00E4387D"/>
    <w:rsid w:val="00E45E66"/>
    <w:rsid w:val="00E53AA6"/>
    <w:rsid w:val="00E54274"/>
    <w:rsid w:val="00E62EAB"/>
    <w:rsid w:val="00E632BC"/>
    <w:rsid w:val="00E63479"/>
    <w:rsid w:val="00E65EDF"/>
    <w:rsid w:val="00E74F69"/>
    <w:rsid w:val="00E76BEC"/>
    <w:rsid w:val="00E83D3E"/>
    <w:rsid w:val="00E8734D"/>
    <w:rsid w:val="00E92AA6"/>
    <w:rsid w:val="00E95469"/>
    <w:rsid w:val="00E95BB1"/>
    <w:rsid w:val="00EA1CD1"/>
    <w:rsid w:val="00EA7208"/>
    <w:rsid w:val="00EB74BC"/>
    <w:rsid w:val="00EC0BC7"/>
    <w:rsid w:val="00EC45C3"/>
    <w:rsid w:val="00EC61CE"/>
    <w:rsid w:val="00ED02A3"/>
    <w:rsid w:val="00ED14EB"/>
    <w:rsid w:val="00ED1B45"/>
    <w:rsid w:val="00ED6FC1"/>
    <w:rsid w:val="00EE7369"/>
    <w:rsid w:val="00F01FB6"/>
    <w:rsid w:val="00F05B0E"/>
    <w:rsid w:val="00F078A9"/>
    <w:rsid w:val="00F178BE"/>
    <w:rsid w:val="00F20252"/>
    <w:rsid w:val="00F20FF6"/>
    <w:rsid w:val="00F22A6D"/>
    <w:rsid w:val="00F23D73"/>
    <w:rsid w:val="00F244A9"/>
    <w:rsid w:val="00F25D18"/>
    <w:rsid w:val="00F26EA2"/>
    <w:rsid w:val="00F33977"/>
    <w:rsid w:val="00F3474A"/>
    <w:rsid w:val="00F35B39"/>
    <w:rsid w:val="00F36CFA"/>
    <w:rsid w:val="00F418D8"/>
    <w:rsid w:val="00F42ED3"/>
    <w:rsid w:val="00F44535"/>
    <w:rsid w:val="00F464A6"/>
    <w:rsid w:val="00F47089"/>
    <w:rsid w:val="00F47B15"/>
    <w:rsid w:val="00F47B76"/>
    <w:rsid w:val="00F51010"/>
    <w:rsid w:val="00F52DB2"/>
    <w:rsid w:val="00F60C58"/>
    <w:rsid w:val="00F60DB1"/>
    <w:rsid w:val="00F614C3"/>
    <w:rsid w:val="00F61B60"/>
    <w:rsid w:val="00F65121"/>
    <w:rsid w:val="00F82436"/>
    <w:rsid w:val="00F82DA7"/>
    <w:rsid w:val="00F84885"/>
    <w:rsid w:val="00F860A4"/>
    <w:rsid w:val="00F86F62"/>
    <w:rsid w:val="00F87C44"/>
    <w:rsid w:val="00F923A0"/>
    <w:rsid w:val="00F92F84"/>
    <w:rsid w:val="00FB0A68"/>
    <w:rsid w:val="00FB4EF6"/>
    <w:rsid w:val="00FB7689"/>
    <w:rsid w:val="00FC0A8A"/>
    <w:rsid w:val="00FC1A3D"/>
    <w:rsid w:val="00FC7BAC"/>
    <w:rsid w:val="00FD3F3F"/>
    <w:rsid w:val="00FE290F"/>
    <w:rsid w:val="00FE3191"/>
    <w:rsid w:val="00FE41FC"/>
    <w:rsid w:val="00FE4CAF"/>
    <w:rsid w:val="00FE586A"/>
    <w:rsid w:val="00FE754D"/>
    <w:rsid w:val="00FE7962"/>
    <w:rsid w:val="00FF0FF1"/>
    <w:rsid w:val="00FF1083"/>
    <w:rsid w:val="00FF1097"/>
    <w:rsid w:val="00FF37AB"/>
    <w:rsid w:val="00FF6136"/>
    <w:rsid w:val="00FF64C5"/>
    <w:rsid w:val="0120585C"/>
    <w:rsid w:val="03DD6AB4"/>
    <w:rsid w:val="0DF20A0D"/>
    <w:rsid w:val="179CE4E9"/>
    <w:rsid w:val="19B95F6A"/>
    <w:rsid w:val="22383C61"/>
    <w:rsid w:val="22F635FA"/>
    <w:rsid w:val="261F8267"/>
    <w:rsid w:val="299305E4"/>
    <w:rsid w:val="2B3E0DE8"/>
    <w:rsid w:val="2D82C508"/>
    <w:rsid w:val="338AD627"/>
    <w:rsid w:val="37BF7A14"/>
    <w:rsid w:val="3ACDE80E"/>
    <w:rsid w:val="458392A9"/>
    <w:rsid w:val="48118306"/>
    <w:rsid w:val="488A3536"/>
    <w:rsid w:val="4B2C03B5"/>
    <w:rsid w:val="5955CA7A"/>
    <w:rsid w:val="684DE586"/>
    <w:rsid w:val="719DB470"/>
    <w:rsid w:val="74471339"/>
    <w:rsid w:val="74491D36"/>
    <w:rsid w:val="752A40B5"/>
    <w:rsid w:val="7B23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13474"/>
  <w15:docId w15:val="{6698CBBA-3627-4DD7-99FD-0E98CEA8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BF5"/>
    <w:rPr>
      <w:rFonts w:ascii="Tms Rmn" w:hAnsi="Tms Rmn"/>
      <w:sz w:val="24"/>
    </w:rPr>
  </w:style>
  <w:style w:type="paragraph" w:styleId="Heading1">
    <w:name w:val="heading 1"/>
    <w:basedOn w:val="Normal"/>
    <w:next w:val="Normal"/>
    <w:qFormat/>
    <w:rsid w:val="00685BF5"/>
    <w:pPr>
      <w:keepNext/>
      <w:jc w:val="both"/>
      <w:outlineLvl w:val="0"/>
    </w:pPr>
    <w:rPr>
      <w:rFonts w:ascii="Times New Roman" w:hAnsi="Times New Roman"/>
      <w:b/>
    </w:rPr>
  </w:style>
  <w:style w:type="paragraph" w:styleId="Heading2">
    <w:name w:val="heading 2"/>
    <w:basedOn w:val="Normal"/>
    <w:next w:val="Normal"/>
    <w:qFormat/>
    <w:rsid w:val="00685BF5"/>
    <w:pPr>
      <w:keepNext/>
      <w:tabs>
        <w:tab w:val="left" w:leader="dot" w:pos="3240"/>
      </w:tabs>
      <w:ind w:left="3240" w:hanging="3240"/>
      <w:jc w:val="both"/>
      <w:outlineLvl w:val="1"/>
    </w:pPr>
    <w:rPr>
      <w:b/>
      <w:bCs/>
    </w:rPr>
  </w:style>
  <w:style w:type="paragraph" w:styleId="Heading3">
    <w:name w:val="heading 3"/>
    <w:basedOn w:val="Normal"/>
    <w:next w:val="Normal"/>
    <w:link w:val="Heading3Char"/>
    <w:qFormat/>
    <w:rsid w:val="00685BF5"/>
    <w:pPr>
      <w:keepNext/>
      <w:tabs>
        <w:tab w:val="left" w:leader="dot" w:pos="0"/>
      </w:tabs>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5BF5"/>
    <w:pPr>
      <w:tabs>
        <w:tab w:val="center" w:pos="4320"/>
        <w:tab w:val="right" w:pos="8640"/>
      </w:tabs>
    </w:pPr>
  </w:style>
  <w:style w:type="paragraph" w:styleId="Header">
    <w:name w:val="header"/>
    <w:basedOn w:val="Normal"/>
    <w:rsid w:val="00685BF5"/>
    <w:pPr>
      <w:tabs>
        <w:tab w:val="center" w:pos="4320"/>
        <w:tab w:val="right" w:pos="8640"/>
      </w:tabs>
    </w:pPr>
  </w:style>
  <w:style w:type="character" w:styleId="PageNumber">
    <w:name w:val="page number"/>
    <w:basedOn w:val="DefaultParagraphFont"/>
    <w:rsid w:val="00685BF5"/>
    <w:rPr>
      <w:rFonts w:ascii="Tms Rmn" w:hAnsi="Tms Rmn"/>
    </w:rPr>
  </w:style>
  <w:style w:type="paragraph" w:styleId="BodyTextIndent">
    <w:name w:val="Body Text Indent"/>
    <w:basedOn w:val="Normal"/>
    <w:rsid w:val="00685BF5"/>
    <w:pPr>
      <w:tabs>
        <w:tab w:val="left" w:leader="dot" w:pos="3240"/>
      </w:tabs>
      <w:ind w:left="3240" w:hanging="3240"/>
      <w:jc w:val="both"/>
    </w:pPr>
    <w:rPr>
      <w:bCs/>
      <w:sz w:val="20"/>
    </w:rPr>
  </w:style>
  <w:style w:type="paragraph" w:styleId="BodyText">
    <w:name w:val="Body Text"/>
    <w:basedOn w:val="Normal"/>
    <w:rsid w:val="00685BF5"/>
    <w:pPr>
      <w:jc w:val="both"/>
    </w:pPr>
    <w:rPr>
      <w:rFonts w:ascii="Times New Roman" w:hAnsi="Times New Roman"/>
      <w:sz w:val="20"/>
    </w:rPr>
  </w:style>
  <w:style w:type="character" w:styleId="Hyperlink">
    <w:name w:val="Hyperlink"/>
    <w:basedOn w:val="DefaultParagraphFont"/>
    <w:rsid w:val="00685BF5"/>
    <w:rPr>
      <w:color w:val="0000FF"/>
      <w:u w:val="single"/>
    </w:rPr>
  </w:style>
  <w:style w:type="paragraph" w:styleId="BodyText2">
    <w:name w:val="Body Text 2"/>
    <w:basedOn w:val="Normal"/>
    <w:rsid w:val="00685BF5"/>
    <w:pPr>
      <w:jc w:val="both"/>
    </w:pPr>
    <w:rPr>
      <w:rFonts w:ascii="Times New Roman" w:hAnsi="Times New Roman"/>
      <w:sz w:val="16"/>
    </w:rPr>
  </w:style>
  <w:style w:type="paragraph" w:styleId="Title">
    <w:name w:val="Title"/>
    <w:basedOn w:val="Normal"/>
    <w:link w:val="TitleChar"/>
    <w:qFormat/>
    <w:rsid w:val="00685BF5"/>
    <w:pPr>
      <w:jc w:val="center"/>
    </w:pPr>
    <w:rPr>
      <w:rFonts w:ascii="Arial" w:hAnsi="Arial"/>
      <w:b/>
      <w:sz w:val="32"/>
    </w:rPr>
  </w:style>
  <w:style w:type="paragraph" w:styleId="BodyText3">
    <w:name w:val="Body Text 3"/>
    <w:basedOn w:val="Normal"/>
    <w:rsid w:val="00685BF5"/>
    <w:pPr>
      <w:jc w:val="both"/>
    </w:pPr>
    <w:rPr>
      <w:b/>
      <w:bCs/>
      <w:sz w:val="20"/>
    </w:rPr>
  </w:style>
  <w:style w:type="paragraph" w:customStyle="1" w:styleId="Default">
    <w:name w:val="Default"/>
    <w:rsid w:val="00F464A6"/>
    <w:pPr>
      <w:autoSpaceDE w:val="0"/>
      <w:autoSpaceDN w:val="0"/>
      <w:adjustRightInd w:val="0"/>
    </w:pPr>
    <w:rPr>
      <w:rFonts w:ascii="Verdana" w:hAnsi="Verdana" w:cs="Verdana"/>
      <w:color w:val="000000"/>
      <w:sz w:val="24"/>
      <w:szCs w:val="24"/>
    </w:rPr>
  </w:style>
  <w:style w:type="paragraph" w:styleId="NoSpacing">
    <w:name w:val="No Spacing"/>
    <w:uiPriority w:val="1"/>
    <w:qFormat/>
    <w:rsid w:val="0041302C"/>
    <w:rPr>
      <w:rFonts w:ascii="Arial" w:eastAsia="Calibri" w:hAnsi="Arial"/>
      <w:sz w:val="22"/>
      <w:szCs w:val="22"/>
    </w:rPr>
  </w:style>
  <w:style w:type="paragraph" w:styleId="ListParagraph">
    <w:name w:val="List Paragraph"/>
    <w:basedOn w:val="Normal"/>
    <w:link w:val="ListParagraphChar"/>
    <w:uiPriority w:val="34"/>
    <w:qFormat/>
    <w:rsid w:val="0041302C"/>
    <w:pPr>
      <w:ind w:left="720"/>
      <w:contextualSpacing/>
    </w:pPr>
  </w:style>
  <w:style w:type="character" w:customStyle="1" w:styleId="pbllt">
    <w:name w:val="pbllt_"/>
    <w:rsid w:val="00626A32"/>
    <w:rPr>
      <w:rFonts w:ascii="Symbol" w:hAnsi="Symbol"/>
    </w:rPr>
  </w:style>
  <w:style w:type="character" w:customStyle="1" w:styleId="Heading3Char">
    <w:name w:val="Heading 3 Char"/>
    <w:basedOn w:val="DefaultParagraphFont"/>
    <w:link w:val="Heading3"/>
    <w:rsid w:val="00626A32"/>
    <w:rPr>
      <w:rFonts w:ascii="Tms Rmn" w:hAnsi="Tms Rmn"/>
      <w:b/>
      <w:bCs/>
    </w:rPr>
  </w:style>
  <w:style w:type="character" w:customStyle="1" w:styleId="TitleChar">
    <w:name w:val="Title Char"/>
    <w:basedOn w:val="DefaultParagraphFont"/>
    <w:link w:val="Title"/>
    <w:rsid w:val="00A81037"/>
    <w:rPr>
      <w:rFonts w:ascii="Arial" w:hAnsi="Arial"/>
      <w:b/>
      <w:sz w:val="32"/>
    </w:rPr>
  </w:style>
  <w:style w:type="table" w:styleId="TableGrid">
    <w:name w:val="Table Grid"/>
    <w:basedOn w:val="TableNormal"/>
    <w:rsid w:val="00A70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010DC"/>
    <w:rPr>
      <w:rFonts w:ascii="Lucida Sans" w:hAnsi="Lucida Sans" w:hint="default"/>
      <w:b/>
      <w:bCs/>
    </w:rPr>
  </w:style>
  <w:style w:type="character" w:styleId="FollowedHyperlink">
    <w:name w:val="FollowedHyperlink"/>
    <w:basedOn w:val="DefaultParagraphFont"/>
    <w:semiHidden/>
    <w:unhideWhenUsed/>
    <w:rsid w:val="00E05C9E"/>
    <w:rPr>
      <w:color w:val="800080" w:themeColor="followedHyperlink"/>
      <w:u w:val="single"/>
    </w:rPr>
  </w:style>
  <w:style w:type="character" w:styleId="UnresolvedMention">
    <w:name w:val="Unresolved Mention"/>
    <w:basedOn w:val="DefaultParagraphFont"/>
    <w:uiPriority w:val="99"/>
    <w:semiHidden/>
    <w:unhideWhenUsed/>
    <w:rsid w:val="00E05C9E"/>
    <w:rPr>
      <w:color w:val="808080"/>
      <w:shd w:val="clear" w:color="auto" w:fill="E6E6E6"/>
    </w:rPr>
  </w:style>
  <w:style w:type="character" w:customStyle="1" w:styleId="ListParagraphChar">
    <w:name w:val="List Paragraph Char"/>
    <w:link w:val="ListParagraph"/>
    <w:uiPriority w:val="34"/>
    <w:locked/>
    <w:rsid w:val="00FE754D"/>
    <w:rPr>
      <w:rFonts w:ascii="Tms Rmn" w:hAnsi="Tms Rmn"/>
      <w:sz w:val="24"/>
    </w:rPr>
  </w:style>
  <w:style w:type="character" w:customStyle="1" w:styleId="et03">
    <w:name w:val="et03"/>
    <w:basedOn w:val="DefaultParagraphFont"/>
    <w:rsid w:val="00F47B15"/>
  </w:style>
  <w:style w:type="table" w:customStyle="1" w:styleId="TableGrid1">
    <w:name w:val="Table Grid1"/>
    <w:basedOn w:val="TableNormal"/>
    <w:next w:val="TableGrid"/>
    <w:uiPriority w:val="59"/>
    <w:rsid w:val="003E2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1816"/>
    <w:pPr>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unhideWhenUsed/>
    <w:rsid w:val="007F1979"/>
    <w:rPr>
      <w:sz w:val="16"/>
      <w:szCs w:val="16"/>
    </w:rPr>
  </w:style>
  <w:style w:type="paragraph" w:styleId="CommentText">
    <w:name w:val="annotation text"/>
    <w:basedOn w:val="Normal"/>
    <w:link w:val="CommentTextChar"/>
    <w:unhideWhenUsed/>
    <w:rsid w:val="007F1979"/>
    <w:rPr>
      <w:sz w:val="20"/>
    </w:rPr>
  </w:style>
  <w:style w:type="character" w:customStyle="1" w:styleId="CommentTextChar">
    <w:name w:val="Comment Text Char"/>
    <w:basedOn w:val="DefaultParagraphFont"/>
    <w:link w:val="CommentText"/>
    <w:rsid w:val="007F1979"/>
    <w:rPr>
      <w:rFonts w:ascii="Tms Rmn" w:hAnsi="Tms Rmn"/>
    </w:rPr>
  </w:style>
  <w:style w:type="paragraph" w:styleId="CommentSubject">
    <w:name w:val="annotation subject"/>
    <w:basedOn w:val="CommentText"/>
    <w:next w:val="CommentText"/>
    <w:link w:val="CommentSubjectChar"/>
    <w:semiHidden/>
    <w:unhideWhenUsed/>
    <w:rsid w:val="007F1979"/>
    <w:rPr>
      <w:b/>
      <w:bCs/>
    </w:rPr>
  </w:style>
  <w:style w:type="character" w:customStyle="1" w:styleId="CommentSubjectChar">
    <w:name w:val="Comment Subject Char"/>
    <w:basedOn w:val="CommentTextChar"/>
    <w:link w:val="CommentSubject"/>
    <w:semiHidden/>
    <w:rsid w:val="007F1979"/>
    <w:rPr>
      <w:rFonts w:ascii="Tms Rmn" w:hAnsi="Tms Rm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615">
      <w:bodyDiv w:val="1"/>
      <w:marLeft w:val="0"/>
      <w:marRight w:val="0"/>
      <w:marTop w:val="0"/>
      <w:marBottom w:val="0"/>
      <w:divBdr>
        <w:top w:val="none" w:sz="0" w:space="0" w:color="auto"/>
        <w:left w:val="none" w:sz="0" w:space="0" w:color="auto"/>
        <w:bottom w:val="none" w:sz="0" w:space="0" w:color="auto"/>
        <w:right w:val="none" w:sz="0" w:space="0" w:color="auto"/>
      </w:divBdr>
    </w:div>
    <w:div w:id="88235272">
      <w:bodyDiv w:val="1"/>
      <w:marLeft w:val="0"/>
      <w:marRight w:val="0"/>
      <w:marTop w:val="0"/>
      <w:marBottom w:val="0"/>
      <w:divBdr>
        <w:top w:val="none" w:sz="0" w:space="0" w:color="auto"/>
        <w:left w:val="none" w:sz="0" w:space="0" w:color="auto"/>
        <w:bottom w:val="none" w:sz="0" w:space="0" w:color="auto"/>
        <w:right w:val="none" w:sz="0" w:space="0" w:color="auto"/>
      </w:divBdr>
    </w:div>
    <w:div w:id="490606333">
      <w:bodyDiv w:val="1"/>
      <w:marLeft w:val="0"/>
      <w:marRight w:val="0"/>
      <w:marTop w:val="0"/>
      <w:marBottom w:val="0"/>
      <w:divBdr>
        <w:top w:val="none" w:sz="0" w:space="0" w:color="auto"/>
        <w:left w:val="none" w:sz="0" w:space="0" w:color="auto"/>
        <w:bottom w:val="none" w:sz="0" w:space="0" w:color="auto"/>
        <w:right w:val="none" w:sz="0" w:space="0" w:color="auto"/>
      </w:divBdr>
    </w:div>
    <w:div w:id="1439444536">
      <w:bodyDiv w:val="1"/>
      <w:marLeft w:val="0"/>
      <w:marRight w:val="0"/>
      <w:marTop w:val="0"/>
      <w:marBottom w:val="0"/>
      <w:divBdr>
        <w:top w:val="none" w:sz="0" w:space="0" w:color="auto"/>
        <w:left w:val="none" w:sz="0" w:space="0" w:color="auto"/>
        <w:bottom w:val="none" w:sz="0" w:space="0" w:color="auto"/>
        <w:right w:val="none" w:sz="0" w:space="0" w:color="auto"/>
      </w:divBdr>
    </w:div>
    <w:div w:id="1508792896">
      <w:bodyDiv w:val="1"/>
      <w:marLeft w:val="0"/>
      <w:marRight w:val="0"/>
      <w:marTop w:val="0"/>
      <w:marBottom w:val="0"/>
      <w:divBdr>
        <w:top w:val="none" w:sz="0" w:space="0" w:color="auto"/>
        <w:left w:val="none" w:sz="0" w:space="0" w:color="auto"/>
        <w:bottom w:val="none" w:sz="0" w:space="0" w:color="auto"/>
        <w:right w:val="none" w:sz="0" w:space="0" w:color="auto"/>
      </w:divBdr>
    </w:div>
    <w:div w:id="1632130850">
      <w:bodyDiv w:val="1"/>
      <w:marLeft w:val="0"/>
      <w:marRight w:val="0"/>
      <w:marTop w:val="0"/>
      <w:marBottom w:val="0"/>
      <w:divBdr>
        <w:top w:val="none" w:sz="0" w:space="0" w:color="auto"/>
        <w:left w:val="none" w:sz="0" w:space="0" w:color="auto"/>
        <w:bottom w:val="none" w:sz="0" w:space="0" w:color="auto"/>
        <w:right w:val="none" w:sz="0" w:space="0" w:color="auto"/>
      </w:divBdr>
    </w:div>
    <w:div w:id="1776904759">
      <w:bodyDiv w:val="1"/>
      <w:marLeft w:val="0"/>
      <w:marRight w:val="0"/>
      <w:marTop w:val="0"/>
      <w:marBottom w:val="0"/>
      <w:divBdr>
        <w:top w:val="none" w:sz="0" w:space="0" w:color="auto"/>
        <w:left w:val="none" w:sz="0" w:space="0" w:color="auto"/>
        <w:bottom w:val="none" w:sz="0" w:space="0" w:color="auto"/>
        <w:right w:val="none" w:sz="0" w:space="0" w:color="auto"/>
      </w:divBdr>
    </w:div>
    <w:div w:id="1865824547">
      <w:bodyDiv w:val="1"/>
      <w:marLeft w:val="0"/>
      <w:marRight w:val="0"/>
      <w:marTop w:val="0"/>
      <w:marBottom w:val="0"/>
      <w:divBdr>
        <w:top w:val="none" w:sz="0" w:space="0" w:color="auto"/>
        <w:left w:val="none" w:sz="0" w:space="0" w:color="auto"/>
        <w:bottom w:val="none" w:sz="0" w:space="0" w:color="auto"/>
        <w:right w:val="none" w:sz="0" w:space="0" w:color="auto"/>
      </w:divBdr>
    </w:div>
    <w:div w:id="200153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po.gov/fdsys/pkg/CFR-2012-title24-vol1/pdf/CFR-2012-title24-vol1-sec92-205.pdf" TargetMode="External"/><Relationship Id="rId18" Type="http://schemas.openxmlformats.org/officeDocument/2006/relationships/hyperlink" Target="https://www.law.cornell.edu/definitions/index.php?width=840&amp;height=800&amp;iframe=true&amp;def_id=a7887e69fc96840e027d544e8f98a204&amp;term_occur=999&amp;term_src=Title:24:Subtitle:A:Part:92:Subpart:H:92.354" TargetMode="External"/><Relationship Id="rId26" Type="http://schemas.openxmlformats.org/officeDocument/2006/relationships/hyperlink" Target="https://www.law.cornell.edu/definitions/index.php?width=840&amp;height=800&amp;iframe=true&amp;def_id=d832de5ad32375558dd0fa0a078d5bbe&amp;term_occur=999&amp;term_src=Title:24:Subtitle:A:Part:5:Subpart:A:5.100" TargetMode="External"/><Relationship Id="rId21" Type="http://schemas.openxmlformats.org/officeDocument/2006/relationships/hyperlink" Target="https://www.law.cornell.edu/uscode/text/40/314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po.gov/fdsys/pkg/CFR-2012-title24-vol1/pdf/CFR-2012-title24-vol1-sec92-206.pdf" TargetMode="External"/><Relationship Id="rId17" Type="http://schemas.openxmlformats.org/officeDocument/2006/relationships/hyperlink" Target="https://www.hudexchange.info/programs/home/home-rent-limits/" TargetMode="External"/><Relationship Id="rId25" Type="http://schemas.openxmlformats.org/officeDocument/2006/relationships/hyperlink" Target="https://www.hudexchange.info/programs/home/topics/chdo/" TargetMode="External"/><Relationship Id="rId33" Type="http://schemas.openxmlformats.org/officeDocument/2006/relationships/hyperlink" Target="https://www.govinfo.gov/content/pkg/FR-2011-12-22/pdf/2011-32811.pdf" TargetMode="External"/><Relationship Id="rId2" Type="http://schemas.openxmlformats.org/officeDocument/2006/relationships/numbering" Target="numbering.xml"/><Relationship Id="rId16" Type="http://schemas.openxmlformats.org/officeDocument/2006/relationships/hyperlink" Target="https://www.huduser.gov/portal/datasets/fmr.html" TargetMode="External"/><Relationship Id="rId20" Type="http://schemas.openxmlformats.org/officeDocument/2006/relationships/hyperlink" Target="https://www.law.cornell.edu/topn/bacon-davis_act" TargetMode="External"/><Relationship Id="rId29" Type="http://schemas.openxmlformats.org/officeDocument/2006/relationships/hyperlink" Target="https://www.law.cornell.edu/cfr/text/24/part-2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mberlandcountync.gov/departments/community-development-group/community_development/request-for-proposal-applications" TargetMode="External"/><Relationship Id="rId24" Type="http://schemas.openxmlformats.org/officeDocument/2006/relationships/hyperlink" Target="https://www.law.cornell.edu/uscode/text/40/3701" TargetMode="External"/><Relationship Id="rId32" Type="http://schemas.openxmlformats.org/officeDocument/2006/relationships/hyperlink" Target="http://www.hudexchange.inf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uduser.gov/portal/datasets/il.html" TargetMode="External"/><Relationship Id="rId23" Type="http://schemas.openxmlformats.org/officeDocument/2006/relationships/hyperlink" Target="https://www.law.cornell.edu/topn/contract_work_hours_and_safety_standards_act" TargetMode="External"/><Relationship Id="rId28" Type="http://schemas.openxmlformats.org/officeDocument/2006/relationships/hyperlink" Target="https://www.law.cornell.edu/definitions/index.php?width=840&amp;height=800&amp;iframe=true&amp;def_id=ec54ee0681e685e40fe85d684a24c18f&amp;term_occur=999&amp;term_src=Title:24:Subtitle:A:Part:5:Subpart:A:5.100" TargetMode="External"/><Relationship Id="rId36" Type="http://schemas.openxmlformats.org/officeDocument/2006/relationships/fontTable" Target="fontTable.xml"/><Relationship Id="rId10" Type="http://schemas.openxmlformats.org/officeDocument/2006/relationships/hyperlink" Target="mailto:cccdapplications@c" TargetMode="External"/><Relationship Id="rId19" Type="http://schemas.openxmlformats.org/officeDocument/2006/relationships/hyperlink" Target="https://www.law.cornell.edu/definitions/index.php?width=840&amp;height=800&amp;iframe=true&amp;def_id=e48590c8c21b4e53139ed8561fae18d2&amp;term_occur=999&amp;term_src=Title:24:Subtitle:A:Part:92:Subpart:H:92.354" TargetMode="External"/><Relationship Id="rId31" Type="http://schemas.openxmlformats.org/officeDocument/2006/relationships/hyperlink" Target="https://www.law.cornell.edu/definitions/index.php?width=840&amp;height=800&amp;iframe=true&amp;def_id=ec54ee0681e685e40fe85d684a24c18f&amp;term_occur=999&amp;term_src=Title:24:Subtitle:A:Part:5:Subpart:A:5.100" TargetMode="External"/><Relationship Id="rId4" Type="http://schemas.openxmlformats.org/officeDocument/2006/relationships/settings" Target="settings.xml"/><Relationship Id="rId9" Type="http://schemas.openxmlformats.org/officeDocument/2006/relationships/hyperlink" Target="https://www.cumberlandcountync.gov/docs/default-source/community-development-documents/final---cumberland-county-nc-five-year-consolidated-plan.pdf?sfvrsn=c264204e_2" TargetMode="External"/><Relationship Id="rId14" Type="http://schemas.openxmlformats.org/officeDocument/2006/relationships/hyperlink" Target="https://www.hudexchange.info/resource/2312/home-maximum-purchase-price-after-rehab-value/" TargetMode="External"/><Relationship Id="rId22" Type="http://schemas.openxmlformats.org/officeDocument/2006/relationships/hyperlink" Target="https://www.law.cornell.edu/definitions/index.php?width=840&amp;height=800&amp;iframe=true&amp;def_id=a7887e69fc96840e027d544e8f98a204&amp;term_occur=999&amp;term_src=Title:24:Subtitle:A:Part:92:Subpart:H:92.354" TargetMode="External"/><Relationship Id="rId27" Type="http://schemas.openxmlformats.org/officeDocument/2006/relationships/hyperlink" Target="https://www.law.cornell.edu/definitions/index.php?width=840&amp;height=800&amp;iframe=true&amp;def_id=dcb01bc7badc4ccf7cd3b788ebe60875&amp;term_occur=999&amp;term_src=Title:24:Subtitle:A:Part:5:Subpart:A:5.100" TargetMode="External"/><Relationship Id="rId30" Type="http://schemas.openxmlformats.org/officeDocument/2006/relationships/hyperlink" Target="https://www.law.cornell.edu/definitions/index.php?width=840&amp;height=800&amp;iframe=true&amp;def_id=5aa6ea2692dee3d9390f57ca02679161&amp;term_occur=999&amp;term_src=Title:24:Subtitle:A:Part:5:Subpart:A:5.100"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2409-682A-42FB-BACE-D8CA64D7FF11}">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16</Pages>
  <Words>9265</Words>
  <Characters>52817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participating counties</vt:lpstr>
    </vt:vector>
  </TitlesOfParts>
  <Company>Adams County</Company>
  <LinksUpToDate>false</LinksUpToDate>
  <CharactersWithSpaces>61959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participating counties</dc:title>
  <dc:subject>Guideline for Application 1999</dc:subject>
  <dc:creator>Janette Vigil</dc:creator>
  <cp:keywords>1999 Application Guideline counties</cp:keywords>
  <cp:lastModifiedBy>Jonathan Ramirez-Lamos</cp:lastModifiedBy>
  <cp:revision>3</cp:revision>
  <cp:lastPrinted>2024-03-11T14:20:00Z</cp:lastPrinted>
  <dcterms:created xsi:type="dcterms:W3CDTF">2025-03-13T14:58:00Z</dcterms:created>
  <dcterms:modified xsi:type="dcterms:W3CDTF">2025-03-13T18:21:00Z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a3cb987d7d5bb66927d63af94cb392696d678b365b4aa77a5cec357befb99476</vt:lpwstr>
  </property>
</Properties>
</file>